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50E5C" w14:textId="77777777" w:rsidR="00972332" w:rsidRPr="00B90D28" w:rsidRDefault="00972332" w:rsidP="001A431A">
      <w:pPr>
        <w:spacing w:line="276" w:lineRule="auto"/>
        <w:ind w:firstLine="0"/>
        <w:jc w:val="center"/>
        <w:rPr>
          <w:rFonts w:eastAsia="Times New Roman"/>
          <w:b/>
          <w:lang w:eastAsia="ar-SA"/>
        </w:rPr>
      </w:pPr>
      <w:bookmarkStart w:id="0" w:name="_Toc438044926"/>
      <w:r w:rsidRPr="00B90D28">
        <w:rPr>
          <w:rFonts w:eastAsia="Times New Roman"/>
          <w:b/>
          <w:lang w:eastAsia="ar-SA"/>
        </w:rPr>
        <w:t>Федеральное государственное образовательное бюджетное учреждение</w:t>
      </w:r>
    </w:p>
    <w:p w14:paraId="7924A481" w14:textId="77777777" w:rsidR="00972332" w:rsidRPr="00B90D28" w:rsidRDefault="00972332" w:rsidP="001A431A">
      <w:pPr>
        <w:spacing w:line="276" w:lineRule="auto"/>
        <w:ind w:firstLine="0"/>
        <w:jc w:val="center"/>
        <w:rPr>
          <w:rFonts w:eastAsia="Times New Roman"/>
          <w:b/>
          <w:lang w:eastAsia="ar-SA"/>
        </w:rPr>
      </w:pPr>
      <w:r w:rsidRPr="00B90D28">
        <w:rPr>
          <w:rFonts w:eastAsia="Times New Roman"/>
          <w:b/>
          <w:lang w:eastAsia="ar-SA"/>
        </w:rPr>
        <w:t>высшего образования</w:t>
      </w:r>
    </w:p>
    <w:p w14:paraId="0DC7D4D7" w14:textId="77777777" w:rsidR="00972332" w:rsidRPr="00B90D28" w:rsidRDefault="00B22E0C" w:rsidP="001A431A">
      <w:pPr>
        <w:spacing w:line="276" w:lineRule="auto"/>
        <w:ind w:firstLine="397"/>
        <w:jc w:val="center"/>
        <w:rPr>
          <w:rFonts w:eastAsia="Times New Roman"/>
          <w:b/>
          <w:szCs w:val="20"/>
          <w:lang w:eastAsia="ar-SA"/>
        </w:rPr>
      </w:pPr>
      <w:r>
        <w:rPr>
          <w:rFonts w:eastAsia="Times New Roman"/>
          <w:b/>
          <w:szCs w:val="20"/>
          <w:lang w:eastAsia="ar-SA"/>
        </w:rPr>
        <w:t>«ФИНАНСОВЫЙ УНИВЕРСИТЕТ ПРИ ПРАВИТЕЛЬСТВЕ</w:t>
      </w:r>
    </w:p>
    <w:p w14:paraId="463CE5D7" w14:textId="77777777" w:rsidR="00972332" w:rsidRPr="00B90D28" w:rsidRDefault="00B22E0C" w:rsidP="001A431A">
      <w:pPr>
        <w:spacing w:line="276" w:lineRule="auto"/>
        <w:ind w:firstLine="397"/>
        <w:jc w:val="center"/>
        <w:rPr>
          <w:rFonts w:eastAsia="Times New Roman"/>
          <w:b/>
          <w:szCs w:val="20"/>
          <w:lang w:eastAsia="ar-SA"/>
        </w:rPr>
      </w:pPr>
      <w:r>
        <w:rPr>
          <w:rFonts w:eastAsia="Times New Roman"/>
          <w:b/>
          <w:szCs w:val="20"/>
          <w:lang w:eastAsia="ar-SA"/>
        </w:rPr>
        <w:t xml:space="preserve">РОССИЙСКОЙ </w:t>
      </w:r>
      <w:r w:rsidR="00972332" w:rsidRPr="00B90D28">
        <w:rPr>
          <w:rFonts w:eastAsia="Times New Roman"/>
          <w:b/>
          <w:szCs w:val="20"/>
          <w:lang w:eastAsia="ar-SA"/>
        </w:rPr>
        <w:t>ФЕДЕРАЦИИ»</w:t>
      </w:r>
    </w:p>
    <w:p w14:paraId="294A499D" w14:textId="77777777" w:rsidR="00972332" w:rsidRPr="00B90D28" w:rsidRDefault="00972332" w:rsidP="001A431A">
      <w:pPr>
        <w:ind w:firstLine="397"/>
        <w:jc w:val="center"/>
        <w:rPr>
          <w:rFonts w:eastAsia="SimSun"/>
          <w:b/>
          <w:szCs w:val="24"/>
          <w:lang w:eastAsia="ar-SA"/>
        </w:rPr>
      </w:pPr>
    </w:p>
    <w:p w14:paraId="31046397" w14:textId="77777777" w:rsidR="008511B9" w:rsidRPr="008511B9" w:rsidRDefault="008511B9" w:rsidP="008511B9">
      <w:pPr>
        <w:ind w:firstLine="0"/>
        <w:jc w:val="center"/>
        <w:rPr>
          <w:rFonts w:eastAsia="Times New Roman"/>
          <w:b/>
        </w:rPr>
      </w:pPr>
      <w:r w:rsidRPr="008511B9">
        <w:rPr>
          <w:rFonts w:eastAsia="Times New Roman"/>
          <w:b/>
        </w:rPr>
        <w:t>Кафедра международного бизнеса</w:t>
      </w:r>
    </w:p>
    <w:p w14:paraId="106D6EDA" w14:textId="77777777" w:rsidR="008511B9" w:rsidRPr="008511B9" w:rsidRDefault="008511B9" w:rsidP="008511B9">
      <w:pPr>
        <w:ind w:firstLine="0"/>
        <w:jc w:val="center"/>
        <w:rPr>
          <w:rFonts w:eastAsia="Times New Roman"/>
          <w:b/>
        </w:rPr>
      </w:pPr>
      <w:r w:rsidRPr="008511B9">
        <w:rPr>
          <w:rFonts w:eastAsia="Times New Roman"/>
          <w:b/>
        </w:rPr>
        <w:t>Факультета международных экономических отношений</w:t>
      </w:r>
    </w:p>
    <w:p w14:paraId="21F6E414" w14:textId="77777777" w:rsidR="00972332" w:rsidRPr="00B90D28" w:rsidRDefault="00972332" w:rsidP="001A431A">
      <w:pPr>
        <w:ind w:firstLine="397"/>
        <w:jc w:val="center"/>
        <w:rPr>
          <w:rFonts w:eastAsia="SimSun"/>
          <w:szCs w:val="24"/>
          <w:lang w:eastAsia="ar-SA"/>
        </w:rPr>
      </w:pPr>
    </w:p>
    <w:tbl>
      <w:tblPr>
        <w:tblStyle w:val="1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5850"/>
      </w:tblGrid>
      <w:tr w:rsidR="00972332" w:rsidRPr="00B90D28" w14:paraId="08DD95A9" w14:textId="77777777" w:rsidTr="003C5B3F">
        <w:tc>
          <w:tcPr>
            <w:tcW w:w="1850" w:type="pct"/>
          </w:tcPr>
          <w:p w14:paraId="17989727" w14:textId="77777777" w:rsidR="00972332" w:rsidRPr="00B90D28" w:rsidRDefault="00972332" w:rsidP="001A431A">
            <w:pPr>
              <w:rPr>
                <w:rFonts w:ascii="Times New Roman" w:eastAsia="SimSun" w:hAnsi="Times New Roman" w:cs="Times New Roman"/>
                <w:sz w:val="28"/>
                <w:lang w:eastAsia="ar-SA"/>
              </w:rPr>
            </w:pPr>
          </w:p>
        </w:tc>
        <w:tc>
          <w:tcPr>
            <w:tcW w:w="3150" w:type="pct"/>
          </w:tcPr>
          <w:tbl>
            <w:tblPr>
              <w:tblStyle w:val="ab"/>
              <w:tblW w:w="56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34"/>
            </w:tblGrid>
            <w:tr w:rsidR="00D34DC9" w:rsidRPr="00D23C34" w14:paraId="5E73AB18" w14:textId="77777777" w:rsidTr="008511B9">
              <w:trPr>
                <w:trHeight w:val="2703"/>
              </w:trPr>
              <w:tc>
                <w:tcPr>
                  <w:tcW w:w="5634" w:type="dxa"/>
                </w:tcPr>
                <w:p w14:paraId="6BA6BF23" w14:textId="77777777" w:rsidR="008511B9" w:rsidRDefault="008511B9" w:rsidP="008511B9">
                  <w:pPr>
                    <w:autoSpaceDE w:val="0"/>
                    <w:autoSpaceDN w:val="0"/>
                    <w:adjustRightInd w:val="0"/>
                    <w:spacing w:after="120"/>
                    <w:ind w:firstLine="0"/>
                  </w:pPr>
                  <w:r>
                    <w:t xml:space="preserve">                 </w:t>
                  </w:r>
                  <w:r w:rsidR="003221DD">
                    <w:t xml:space="preserve"> </w:t>
                  </w:r>
                  <w:r w:rsidR="00CE73DE">
                    <w:t>УТВЕРЖДАЮ</w:t>
                  </w:r>
                </w:p>
                <w:p w14:paraId="0C0F341D" w14:textId="692244BC" w:rsidR="00CE73DE" w:rsidRDefault="008511B9" w:rsidP="008511B9">
                  <w:pPr>
                    <w:autoSpaceDE w:val="0"/>
                    <w:autoSpaceDN w:val="0"/>
                    <w:adjustRightInd w:val="0"/>
                    <w:spacing w:after="120"/>
                    <w:ind w:firstLine="0"/>
                  </w:pPr>
                  <w:r>
                    <w:t xml:space="preserve">                  </w:t>
                  </w:r>
                  <w:r w:rsidR="00CE73DE">
                    <w:t>Проректор по учебной и</w:t>
                  </w:r>
                </w:p>
                <w:p w14:paraId="3E4EE9B8" w14:textId="71D3B129" w:rsidR="00CE73DE" w:rsidRDefault="008511B9" w:rsidP="003221DD">
                  <w:pPr>
                    <w:autoSpaceDE w:val="0"/>
                    <w:autoSpaceDN w:val="0"/>
                    <w:adjustRightInd w:val="0"/>
                  </w:pPr>
                  <w:r>
                    <w:t xml:space="preserve">        </w:t>
                  </w:r>
                  <w:r w:rsidR="00CE73DE">
                    <w:t>методической работе</w:t>
                  </w:r>
                </w:p>
                <w:p w14:paraId="7468FF9F" w14:textId="77777777" w:rsidR="003221DD" w:rsidRDefault="003221DD" w:rsidP="003221DD">
                  <w:pPr>
                    <w:autoSpaceDE w:val="0"/>
                    <w:autoSpaceDN w:val="0"/>
                    <w:adjustRightInd w:val="0"/>
                  </w:pPr>
                </w:p>
                <w:p w14:paraId="7B237769" w14:textId="3C141897" w:rsidR="00CE73DE" w:rsidRDefault="00CE73DE" w:rsidP="008511B9">
                  <w:pPr>
                    <w:autoSpaceDE w:val="0"/>
                    <w:autoSpaceDN w:val="0"/>
                    <w:adjustRightInd w:val="0"/>
                    <w:spacing w:after="120"/>
                    <w:ind w:firstLine="1101"/>
                    <w:jc w:val="center"/>
                  </w:pPr>
                  <w:r>
                    <w:t>Е.А. Каменева</w:t>
                  </w:r>
                  <w:r w:rsidR="008511B9">
                    <w:br/>
                  </w:r>
                  <w:r w:rsidR="00284AA5">
                    <w:t>22.05.</w:t>
                  </w:r>
                  <w:bookmarkStart w:id="1" w:name="_GoBack"/>
                  <w:bookmarkEnd w:id="1"/>
                  <w:r w:rsidR="008511B9">
                    <w:t xml:space="preserve"> 2024 г.</w:t>
                  </w:r>
                  <w:r>
                    <w:t xml:space="preserve"> </w:t>
                  </w:r>
                </w:p>
                <w:p w14:paraId="1AA8F2B4" w14:textId="2C1845C6" w:rsidR="00D34DC9" w:rsidRPr="00D23C34" w:rsidRDefault="00D34DC9" w:rsidP="00EB2CC2">
                  <w:pPr>
                    <w:tabs>
                      <w:tab w:val="left" w:pos="709"/>
                      <w:tab w:val="left" w:pos="993"/>
                    </w:tabs>
                    <w:spacing w:after="120"/>
                    <w:ind w:firstLine="567"/>
                    <w:contextualSpacing/>
                    <w:jc w:val="center"/>
                  </w:pPr>
                </w:p>
              </w:tc>
            </w:tr>
          </w:tbl>
          <w:p w14:paraId="1677B168" w14:textId="77777777" w:rsidR="00972332" w:rsidRPr="00B90D28" w:rsidRDefault="00972332" w:rsidP="001A431A">
            <w:pPr>
              <w:rPr>
                <w:rFonts w:ascii="Times New Roman" w:eastAsia="SimSun" w:hAnsi="Times New Roman" w:cs="Times New Roman"/>
                <w:sz w:val="28"/>
                <w:lang w:eastAsia="ar-SA"/>
              </w:rPr>
            </w:pPr>
          </w:p>
        </w:tc>
      </w:tr>
    </w:tbl>
    <w:p w14:paraId="37C334AF" w14:textId="77777777" w:rsidR="00972332" w:rsidRPr="00B90D28" w:rsidRDefault="00972332" w:rsidP="001A431A">
      <w:pPr>
        <w:ind w:firstLine="397"/>
        <w:jc w:val="left"/>
        <w:rPr>
          <w:rFonts w:eastAsia="SimSun"/>
          <w:szCs w:val="24"/>
          <w:lang w:eastAsia="ar-SA"/>
        </w:rPr>
      </w:pPr>
    </w:p>
    <w:p w14:paraId="56C8F191" w14:textId="77777777" w:rsidR="00B90D28" w:rsidRDefault="00B90D28" w:rsidP="001A431A">
      <w:pPr>
        <w:ind w:firstLine="397"/>
        <w:jc w:val="center"/>
        <w:rPr>
          <w:rFonts w:eastAsia="SimSun"/>
          <w:b/>
          <w:bCs/>
          <w:sz w:val="32"/>
          <w:szCs w:val="24"/>
          <w:lang w:eastAsia="ar-SA"/>
        </w:rPr>
      </w:pPr>
    </w:p>
    <w:p w14:paraId="75E83944" w14:textId="498D1DEB" w:rsidR="00972332" w:rsidRPr="00B90D28" w:rsidRDefault="00E75579" w:rsidP="001A431A">
      <w:pPr>
        <w:ind w:firstLine="397"/>
        <w:jc w:val="center"/>
        <w:rPr>
          <w:rFonts w:eastAsia="SimSun"/>
          <w:b/>
          <w:bCs/>
          <w:sz w:val="32"/>
          <w:szCs w:val="24"/>
          <w:lang w:eastAsia="ar-SA"/>
        </w:rPr>
      </w:pPr>
      <w:r>
        <w:rPr>
          <w:rFonts w:eastAsia="SimSun"/>
          <w:b/>
          <w:bCs/>
          <w:sz w:val="32"/>
          <w:szCs w:val="24"/>
          <w:lang w:eastAsia="ar-SA"/>
        </w:rPr>
        <w:t>Данилов Р.В.</w:t>
      </w:r>
    </w:p>
    <w:p w14:paraId="68E9CDA0" w14:textId="77777777" w:rsidR="00012C48" w:rsidRPr="00B90D28" w:rsidRDefault="00012C48" w:rsidP="001A431A">
      <w:pPr>
        <w:spacing w:line="360" w:lineRule="auto"/>
        <w:ind w:firstLine="397"/>
        <w:jc w:val="center"/>
        <w:rPr>
          <w:rFonts w:eastAsia="SimSun"/>
          <w:b/>
          <w:caps/>
          <w:sz w:val="32"/>
          <w:szCs w:val="32"/>
          <w:lang w:eastAsia="ar-SA"/>
        </w:rPr>
      </w:pPr>
    </w:p>
    <w:p w14:paraId="63333353" w14:textId="77777777" w:rsidR="00E6560D" w:rsidRPr="008511B9" w:rsidRDefault="00E6560D" w:rsidP="001A431A">
      <w:pPr>
        <w:spacing w:line="360" w:lineRule="auto"/>
        <w:ind w:firstLine="397"/>
        <w:jc w:val="center"/>
        <w:rPr>
          <w:rFonts w:eastAsia="SimSun"/>
          <w:b/>
          <w:caps/>
          <w:sz w:val="32"/>
          <w:szCs w:val="32"/>
          <w:lang w:eastAsia="ar-SA"/>
        </w:rPr>
      </w:pPr>
      <w:r w:rsidRPr="008511B9">
        <w:rPr>
          <w:rFonts w:eastAsia="SimSun"/>
          <w:b/>
          <w:caps/>
          <w:sz w:val="32"/>
          <w:szCs w:val="32"/>
          <w:lang w:eastAsia="ar-SA"/>
        </w:rPr>
        <w:t xml:space="preserve">программа </w:t>
      </w:r>
    </w:p>
    <w:p w14:paraId="3E44E17A" w14:textId="77777777" w:rsidR="00972332" w:rsidRPr="008511B9" w:rsidRDefault="00E6560D" w:rsidP="001A431A">
      <w:pPr>
        <w:spacing w:line="360" w:lineRule="auto"/>
        <w:ind w:firstLine="397"/>
        <w:jc w:val="center"/>
        <w:rPr>
          <w:rFonts w:eastAsia="SimSun"/>
          <w:b/>
          <w:caps/>
          <w:sz w:val="32"/>
          <w:szCs w:val="32"/>
          <w:lang w:eastAsia="ar-SA"/>
        </w:rPr>
      </w:pPr>
      <w:r w:rsidRPr="008511B9">
        <w:rPr>
          <w:rFonts w:eastAsia="SimSun"/>
          <w:b/>
          <w:caps/>
          <w:sz w:val="32"/>
          <w:szCs w:val="32"/>
          <w:lang w:eastAsia="ar-SA"/>
        </w:rPr>
        <w:t xml:space="preserve">научно-исследовательской работы </w:t>
      </w:r>
    </w:p>
    <w:p w14:paraId="738AD57E" w14:textId="77777777" w:rsidR="00B90D28" w:rsidRDefault="00B90D28" w:rsidP="00B63DE1">
      <w:pPr>
        <w:widowControl w:val="0"/>
        <w:autoSpaceDE w:val="0"/>
        <w:autoSpaceDN w:val="0"/>
        <w:adjustRightInd w:val="0"/>
        <w:spacing w:line="360" w:lineRule="atLeast"/>
        <w:ind w:firstLine="0"/>
        <w:jc w:val="center"/>
        <w:rPr>
          <w:rFonts w:eastAsia="Times New Roman"/>
          <w:color w:val="000000"/>
        </w:rPr>
      </w:pPr>
    </w:p>
    <w:p w14:paraId="302D2A40" w14:textId="77777777" w:rsidR="00C030B6" w:rsidRPr="00B90D28" w:rsidRDefault="00C030B6" w:rsidP="00B63DE1">
      <w:pPr>
        <w:widowControl w:val="0"/>
        <w:autoSpaceDE w:val="0"/>
        <w:autoSpaceDN w:val="0"/>
        <w:adjustRightInd w:val="0"/>
        <w:spacing w:line="360" w:lineRule="atLeast"/>
        <w:ind w:firstLine="0"/>
        <w:jc w:val="center"/>
        <w:rPr>
          <w:color w:val="000000"/>
          <w:lang w:eastAsia="en-US"/>
        </w:rPr>
      </w:pPr>
      <w:r w:rsidRPr="00BA7C56">
        <w:rPr>
          <w:rFonts w:eastAsia="Times New Roman"/>
          <w:b/>
          <w:color w:val="000000"/>
        </w:rPr>
        <w:t>Направление подготовки</w:t>
      </w:r>
      <w:r w:rsidRPr="00B90D28">
        <w:rPr>
          <w:rFonts w:eastAsia="Times New Roman"/>
          <w:color w:val="000000"/>
        </w:rPr>
        <w:t xml:space="preserve"> </w:t>
      </w:r>
      <w:r w:rsidR="007E42D5" w:rsidRPr="00B90D28">
        <w:rPr>
          <w:color w:val="000000"/>
          <w:lang w:eastAsia="en-US"/>
        </w:rPr>
        <w:t xml:space="preserve">38.04.01 </w:t>
      </w:r>
      <w:r w:rsidR="00B90D28" w:rsidRPr="00B90D28">
        <w:rPr>
          <w:color w:val="000000"/>
          <w:lang w:eastAsia="en-US"/>
        </w:rPr>
        <w:t>–</w:t>
      </w:r>
      <w:r w:rsidR="007E42D5" w:rsidRPr="00B90D28">
        <w:rPr>
          <w:color w:val="000000"/>
          <w:lang w:eastAsia="en-US"/>
        </w:rPr>
        <w:t xml:space="preserve"> </w:t>
      </w:r>
      <w:r w:rsidR="00B90D28" w:rsidRPr="00B90D28">
        <w:rPr>
          <w:color w:val="000000"/>
          <w:lang w:eastAsia="en-US"/>
        </w:rPr>
        <w:t>Э</w:t>
      </w:r>
      <w:r w:rsidRPr="00B90D28">
        <w:rPr>
          <w:rFonts w:eastAsia="Times New Roman"/>
          <w:color w:val="000000"/>
        </w:rPr>
        <w:t>кономика</w:t>
      </w:r>
    </w:p>
    <w:p w14:paraId="4FBAAD3E" w14:textId="77777777" w:rsidR="00E015EE" w:rsidRDefault="00E015EE" w:rsidP="00B63DE1">
      <w:pPr>
        <w:ind w:firstLine="0"/>
        <w:jc w:val="center"/>
        <w:rPr>
          <w:rFonts w:eastAsia="Times New Roman"/>
          <w:color w:val="000000"/>
        </w:rPr>
      </w:pPr>
    </w:p>
    <w:p w14:paraId="4795151D" w14:textId="77777777" w:rsidR="000A6540" w:rsidRDefault="00E015EE" w:rsidP="00B63DE1">
      <w:pPr>
        <w:ind w:firstLine="0"/>
        <w:jc w:val="center"/>
        <w:rPr>
          <w:rFonts w:eastAsia="Times New Roman"/>
          <w:b/>
          <w:color w:val="000000"/>
        </w:rPr>
      </w:pPr>
      <w:r w:rsidRPr="00BA7C56">
        <w:rPr>
          <w:rFonts w:eastAsia="Times New Roman"/>
          <w:b/>
          <w:color w:val="000000"/>
        </w:rPr>
        <w:t>Направленность программы</w:t>
      </w:r>
      <w:r w:rsidR="00EB621F" w:rsidRPr="00EB621F">
        <w:rPr>
          <w:rFonts w:eastAsia="Times New Roman"/>
          <w:color w:val="000000"/>
        </w:rPr>
        <w:t xml:space="preserve"> </w:t>
      </w:r>
      <w:r w:rsidR="000A6540">
        <w:rPr>
          <w:rFonts w:eastAsia="Times New Roman"/>
          <w:b/>
          <w:color w:val="000000"/>
        </w:rPr>
        <w:t>магистратуры</w:t>
      </w:r>
    </w:p>
    <w:p w14:paraId="2EA77D2E" w14:textId="77777777" w:rsidR="008511B9" w:rsidRDefault="00C030B6" w:rsidP="00B63DE1">
      <w:pPr>
        <w:ind w:firstLine="0"/>
        <w:jc w:val="center"/>
        <w:rPr>
          <w:rFonts w:eastAsia="Times New Roman"/>
          <w:color w:val="000000"/>
        </w:rPr>
      </w:pPr>
      <w:r w:rsidRPr="00B90D28">
        <w:rPr>
          <w:rFonts w:eastAsia="Times New Roman"/>
          <w:color w:val="000000"/>
        </w:rPr>
        <w:t>«</w:t>
      </w:r>
      <w:r w:rsidR="00C45660">
        <w:rPr>
          <w:rFonts w:eastAsia="Times New Roman"/>
          <w:color w:val="000000"/>
        </w:rPr>
        <w:t xml:space="preserve">Международная экономика и </w:t>
      </w:r>
      <w:r w:rsidR="00E75579">
        <w:rPr>
          <w:rFonts w:eastAsia="Times New Roman"/>
          <w:color w:val="000000"/>
        </w:rPr>
        <w:t>право</w:t>
      </w:r>
      <w:r w:rsidR="00C45660">
        <w:rPr>
          <w:rFonts w:eastAsia="Times New Roman"/>
          <w:color w:val="000000"/>
        </w:rPr>
        <w:t>»</w:t>
      </w:r>
    </w:p>
    <w:p w14:paraId="3D57E176" w14:textId="04EDB78E" w:rsidR="000228EF" w:rsidRPr="003221DD" w:rsidRDefault="00FC0D5D" w:rsidP="00B63DE1">
      <w:pPr>
        <w:ind w:firstLine="0"/>
        <w:jc w:val="center"/>
        <w:rPr>
          <w:rFonts w:eastAsia="Times New Roman"/>
        </w:rPr>
      </w:pPr>
      <w:r>
        <w:rPr>
          <w:rFonts w:eastAsia="Times New Roman"/>
          <w:color w:val="000000"/>
        </w:rPr>
        <w:t xml:space="preserve"> </w:t>
      </w:r>
      <w:r w:rsidR="000228EF" w:rsidRPr="000228EF">
        <w:rPr>
          <w:rFonts w:eastAsia="Times New Roman"/>
          <w:color w:val="000000"/>
          <w:lang w:bidi="ru-RU"/>
        </w:rPr>
        <w:t>(с частичной реализацией на английском языке)</w:t>
      </w:r>
    </w:p>
    <w:p w14:paraId="6F71433B" w14:textId="77777777" w:rsidR="00972332" w:rsidRPr="00B90D28" w:rsidRDefault="00972332" w:rsidP="001A431A">
      <w:pPr>
        <w:ind w:firstLine="397"/>
        <w:jc w:val="center"/>
        <w:rPr>
          <w:rFonts w:eastAsia="SimSun"/>
          <w:b/>
          <w:bCs/>
          <w:lang w:eastAsia="ar-SA"/>
        </w:rPr>
      </w:pPr>
    </w:p>
    <w:p w14:paraId="672D26B1" w14:textId="77777777" w:rsidR="00972332" w:rsidRPr="00B90D28" w:rsidRDefault="00972332" w:rsidP="001A431A">
      <w:pPr>
        <w:ind w:firstLine="0"/>
        <w:jc w:val="center"/>
        <w:rPr>
          <w:rFonts w:eastAsia="SimSun"/>
          <w:lang w:eastAsia="ar-SA"/>
        </w:rPr>
      </w:pPr>
    </w:p>
    <w:p w14:paraId="4A3242AB" w14:textId="77777777" w:rsidR="0019735D" w:rsidRPr="008511B9" w:rsidRDefault="0019735D" w:rsidP="0019735D">
      <w:pPr>
        <w:spacing w:line="240" w:lineRule="atLeast"/>
        <w:jc w:val="center"/>
        <w:rPr>
          <w:i/>
          <w:sz w:val="24"/>
          <w:szCs w:val="24"/>
          <w:lang w:eastAsia="en-US"/>
        </w:rPr>
      </w:pPr>
      <w:r w:rsidRPr="008511B9">
        <w:rPr>
          <w:i/>
          <w:sz w:val="24"/>
          <w:szCs w:val="24"/>
          <w:lang w:eastAsia="en-US"/>
        </w:rPr>
        <w:t xml:space="preserve">Рекомендовано Ученым советом Факультета международных экономических отношений </w:t>
      </w:r>
    </w:p>
    <w:p w14:paraId="05348952" w14:textId="4B0E31B9" w:rsidR="0019735D" w:rsidRPr="008511B9" w:rsidRDefault="0019735D" w:rsidP="0019735D">
      <w:pPr>
        <w:spacing w:line="240" w:lineRule="atLeast"/>
        <w:jc w:val="center"/>
        <w:rPr>
          <w:i/>
          <w:sz w:val="24"/>
          <w:szCs w:val="24"/>
          <w:lang w:eastAsia="en-US"/>
        </w:rPr>
      </w:pPr>
      <w:r w:rsidRPr="004F5D3C">
        <w:rPr>
          <w:i/>
          <w:iCs/>
          <w:sz w:val="24"/>
          <w:szCs w:val="24"/>
          <w:lang w:eastAsia="en-US"/>
        </w:rPr>
        <w:t>(</w:t>
      </w:r>
      <w:r w:rsidR="0020568C" w:rsidRPr="004F5D3C">
        <w:rPr>
          <w:i/>
          <w:sz w:val="24"/>
          <w:szCs w:val="24"/>
          <w:lang w:eastAsia="en-US"/>
        </w:rPr>
        <w:t>протокол №</w:t>
      </w:r>
      <w:r w:rsidR="00E75579" w:rsidRPr="004F5D3C">
        <w:rPr>
          <w:i/>
          <w:sz w:val="24"/>
          <w:szCs w:val="24"/>
          <w:lang w:eastAsia="en-US"/>
        </w:rPr>
        <w:t xml:space="preserve"> </w:t>
      </w:r>
      <w:r w:rsidR="004F5D3C" w:rsidRPr="004F5D3C">
        <w:rPr>
          <w:i/>
          <w:sz w:val="24"/>
          <w:szCs w:val="24"/>
          <w:lang w:eastAsia="en-US"/>
        </w:rPr>
        <w:t>46</w:t>
      </w:r>
      <w:r w:rsidR="00D7163E" w:rsidRPr="004F5D3C">
        <w:rPr>
          <w:i/>
          <w:sz w:val="24"/>
          <w:szCs w:val="24"/>
          <w:lang w:eastAsia="en-US"/>
        </w:rPr>
        <w:t xml:space="preserve"> </w:t>
      </w:r>
      <w:r w:rsidR="0020568C" w:rsidRPr="004F5D3C">
        <w:rPr>
          <w:i/>
          <w:sz w:val="24"/>
          <w:szCs w:val="24"/>
          <w:lang w:eastAsia="en-US"/>
        </w:rPr>
        <w:t xml:space="preserve">от </w:t>
      </w:r>
      <w:r w:rsidR="004F5D3C" w:rsidRPr="004F5D3C">
        <w:rPr>
          <w:i/>
          <w:sz w:val="24"/>
          <w:szCs w:val="24"/>
          <w:lang w:eastAsia="en-US"/>
        </w:rPr>
        <w:t>21.05.2024</w:t>
      </w:r>
      <w:r w:rsidRPr="004F5D3C">
        <w:rPr>
          <w:i/>
          <w:sz w:val="24"/>
          <w:szCs w:val="24"/>
          <w:lang w:eastAsia="en-US"/>
        </w:rPr>
        <w:t>г.</w:t>
      </w:r>
      <w:r w:rsidRPr="004F5D3C">
        <w:rPr>
          <w:i/>
          <w:iCs/>
          <w:sz w:val="24"/>
          <w:szCs w:val="24"/>
          <w:lang w:eastAsia="en-US"/>
        </w:rPr>
        <w:t>)</w:t>
      </w:r>
    </w:p>
    <w:p w14:paraId="4B84B12E" w14:textId="77777777" w:rsidR="0019735D" w:rsidRPr="008511B9" w:rsidRDefault="0019735D" w:rsidP="0019735D">
      <w:pPr>
        <w:spacing w:line="240" w:lineRule="atLeast"/>
        <w:jc w:val="center"/>
        <w:rPr>
          <w:i/>
          <w:sz w:val="24"/>
          <w:szCs w:val="24"/>
          <w:lang w:eastAsia="en-US"/>
        </w:rPr>
      </w:pPr>
    </w:p>
    <w:p w14:paraId="3C8E19DD" w14:textId="57236F36" w:rsidR="0019735D" w:rsidRPr="008511B9" w:rsidRDefault="0019735D" w:rsidP="0019735D">
      <w:pPr>
        <w:spacing w:line="240" w:lineRule="atLeast"/>
        <w:jc w:val="center"/>
        <w:rPr>
          <w:i/>
          <w:sz w:val="24"/>
          <w:szCs w:val="24"/>
          <w:lang w:eastAsia="en-US"/>
        </w:rPr>
      </w:pPr>
      <w:r w:rsidRPr="008511B9">
        <w:rPr>
          <w:i/>
          <w:sz w:val="24"/>
          <w:szCs w:val="24"/>
          <w:lang w:eastAsia="en-US"/>
        </w:rPr>
        <w:t xml:space="preserve">Одобрено </w:t>
      </w:r>
      <w:r w:rsidR="00E75579" w:rsidRPr="008511B9">
        <w:rPr>
          <w:i/>
          <w:sz w:val="24"/>
          <w:szCs w:val="24"/>
          <w:lang w:eastAsia="en-US"/>
        </w:rPr>
        <w:t xml:space="preserve">на заседании кафедры </w:t>
      </w:r>
      <w:r w:rsidR="00CE73DE" w:rsidRPr="008511B9">
        <w:rPr>
          <w:i/>
          <w:sz w:val="24"/>
          <w:szCs w:val="24"/>
          <w:lang w:eastAsia="en-US"/>
        </w:rPr>
        <w:t>международного бизнеса</w:t>
      </w:r>
      <w:r w:rsidRPr="008511B9">
        <w:rPr>
          <w:i/>
          <w:sz w:val="24"/>
          <w:szCs w:val="24"/>
          <w:lang w:eastAsia="en-US"/>
        </w:rPr>
        <w:t xml:space="preserve"> </w:t>
      </w:r>
    </w:p>
    <w:p w14:paraId="3282F932" w14:textId="2DBC10BF" w:rsidR="0019735D" w:rsidRPr="008511B9" w:rsidRDefault="0019735D" w:rsidP="0019735D">
      <w:pPr>
        <w:spacing w:line="240" w:lineRule="atLeast"/>
        <w:jc w:val="center"/>
        <w:rPr>
          <w:i/>
          <w:sz w:val="24"/>
          <w:szCs w:val="24"/>
          <w:lang w:eastAsia="en-US"/>
        </w:rPr>
      </w:pPr>
      <w:r w:rsidRPr="004F5D3C">
        <w:rPr>
          <w:i/>
          <w:sz w:val="24"/>
          <w:szCs w:val="24"/>
          <w:lang w:eastAsia="en-US"/>
        </w:rPr>
        <w:t xml:space="preserve">(протокол № </w:t>
      </w:r>
      <w:r w:rsidR="004F5D3C" w:rsidRPr="004F5D3C">
        <w:rPr>
          <w:i/>
          <w:sz w:val="24"/>
          <w:szCs w:val="24"/>
          <w:lang w:eastAsia="en-US"/>
        </w:rPr>
        <w:t>13</w:t>
      </w:r>
      <w:r w:rsidR="00E75579" w:rsidRPr="004F5D3C">
        <w:rPr>
          <w:i/>
          <w:sz w:val="24"/>
          <w:szCs w:val="24"/>
          <w:lang w:eastAsia="en-US"/>
        </w:rPr>
        <w:t xml:space="preserve"> </w:t>
      </w:r>
      <w:r w:rsidR="0020568C" w:rsidRPr="004F5D3C">
        <w:rPr>
          <w:i/>
          <w:sz w:val="24"/>
          <w:szCs w:val="24"/>
          <w:lang w:eastAsia="en-US"/>
        </w:rPr>
        <w:t>от</w:t>
      </w:r>
      <w:r w:rsidR="00E75579" w:rsidRPr="004F5D3C">
        <w:rPr>
          <w:i/>
          <w:sz w:val="24"/>
          <w:szCs w:val="24"/>
          <w:lang w:eastAsia="en-US"/>
        </w:rPr>
        <w:t xml:space="preserve"> </w:t>
      </w:r>
      <w:r w:rsidR="004F5D3C" w:rsidRPr="004F5D3C">
        <w:rPr>
          <w:i/>
          <w:sz w:val="24"/>
          <w:szCs w:val="24"/>
          <w:lang w:eastAsia="en-US"/>
        </w:rPr>
        <w:t>20.05.</w:t>
      </w:r>
      <w:r w:rsidR="00E75579" w:rsidRPr="004F5D3C">
        <w:rPr>
          <w:i/>
          <w:sz w:val="24"/>
          <w:szCs w:val="24"/>
          <w:lang w:eastAsia="en-US"/>
        </w:rPr>
        <w:t>2024 г</w:t>
      </w:r>
      <w:r w:rsidRPr="004F5D3C">
        <w:rPr>
          <w:i/>
          <w:sz w:val="24"/>
          <w:szCs w:val="24"/>
          <w:lang w:eastAsia="en-US"/>
        </w:rPr>
        <w:t>.)</w:t>
      </w:r>
    </w:p>
    <w:p w14:paraId="659EB8B2" w14:textId="77777777" w:rsidR="00BB2E53" w:rsidRPr="00BB2E53" w:rsidRDefault="00BB2E53" w:rsidP="00BB2E53">
      <w:pPr>
        <w:widowControl w:val="0"/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</w:rPr>
      </w:pPr>
    </w:p>
    <w:p w14:paraId="15207416" w14:textId="77777777" w:rsidR="00B90D28" w:rsidRDefault="00B90D28" w:rsidP="001A431A">
      <w:pPr>
        <w:ind w:firstLine="0"/>
        <w:jc w:val="left"/>
        <w:rPr>
          <w:rFonts w:eastAsia="SimSun"/>
          <w:szCs w:val="24"/>
          <w:lang w:eastAsia="ar-SA"/>
        </w:rPr>
      </w:pPr>
    </w:p>
    <w:p w14:paraId="1912274B" w14:textId="77777777" w:rsidR="00972332" w:rsidRPr="00B90D28" w:rsidRDefault="00972332" w:rsidP="001A431A">
      <w:pPr>
        <w:ind w:firstLine="0"/>
        <w:jc w:val="left"/>
        <w:rPr>
          <w:rFonts w:eastAsia="SimSun"/>
          <w:szCs w:val="24"/>
          <w:u w:val="single"/>
          <w:lang w:eastAsia="ar-SA"/>
        </w:rPr>
      </w:pPr>
    </w:p>
    <w:p w14:paraId="687A1DAB" w14:textId="40AFEB11" w:rsidR="009234B5" w:rsidRDefault="00012C48" w:rsidP="001A431A">
      <w:pPr>
        <w:jc w:val="center"/>
        <w:rPr>
          <w:rFonts w:eastAsia="SimSun"/>
          <w:b/>
          <w:bCs/>
          <w:szCs w:val="24"/>
          <w:lang w:eastAsia="ar-SA"/>
        </w:rPr>
      </w:pPr>
      <w:r w:rsidRPr="00B90D28">
        <w:rPr>
          <w:rFonts w:eastAsia="SimSun"/>
          <w:b/>
          <w:bCs/>
          <w:szCs w:val="24"/>
          <w:lang w:eastAsia="ar-SA"/>
        </w:rPr>
        <w:t>Москва</w:t>
      </w:r>
      <w:r w:rsidR="00BB2E53">
        <w:rPr>
          <w:rFonts w:eastAsia="SimSun"/>
          <w:b/>
          <w:bCs/>
          <w:szCs w:val="24"/>
          <w:lang w:eastAsia="ar-SA"/>
        </w:rPr>
        <w:t xml:space="preserve"> </w:t>
      </w:r>
      <w:r w:rsidR="00C45660">
        <w:rPr>
          <w:rFonts w:eastAsia="SimSun"/>
          <w:b/>
          <w:bCs/>
          <w:szCs w:val="24"/>
          <w:lang w:eastAsia="ar-SA"/>
        </w:rPr>
        <w:t>20</w:t>
      </w:r>
      <w:r w:rsidR="00CE73DE">
        <w:rPr>
          <w:rFonts w:eastAsia="SimSun"/>
          <w:b/>
          <w:bCs/>
          <w:szCs w:val="24"/>
          <w:lang w:eastAsia="ar-SA"/>
        </w:rPr>
        <w:t>2</w:t>
      </w:r>
      <w:r w:rsidR="00092DEF">
        <w:rPr>
          <w:rFonts w:eastAsia="SimSun"/>
          <w:b/>
          <w:bCs/>
          <w:szCs w:val="24"/>
          <w:lang w:eastAsia="ar-SA"/>
        </w:rPr>
        <w:t>4</w:t>
      </w:r>
      <w:r w:rsidR="009234B5" w:rsidRPr="00B90D28">
        <w:rPr>
          <w:rFonts w:eastAsia="SimSun"/>
          <w:b/>
          <w:bCs/>
          <w:szCs w:val="24"/>
          <w:lang w:eastAsia="ar-SA"/>
        </w:rPr>
        <w:br w:type="page"/>
      </w:r>
    </w:p>
    <w:p w14:paraId="61BE3ADD" w14:textId="7A6FD14B" w:rsidR="006A4E9A" w:rsidRPr="006A4E9A" w:rsidRDefault="006A4E9A" w:rsidP="006A4E9A">
      <w:pPr>
        <w:shd w:val="clear" w:color="auto" w:fill="FFFFFF"/>
        <w:ind w:firstLine="0"/>
        <w:jc w:val="left"/>
        <w:rPr>
          <w:rFonts w:eastAsia="Times New Roman"/>
          <w:b/>
          <w:color w:val="2C2D2E"/>
          <w:sz w:val="24"/>
          <w:szCs w:val="23"/>
        </w:rPr>
      </w:pPr>
      <w:r w:rsidRPr="006A4E9A">
        <w:rPr>
          <w:rFonts w:eastAsia="Times New Roman"/>
          <w:b/>
          <w:color w:val="2C2D2E"/>
          <w:sz w:val="24"/>
          <w:szCs w:val="23"/>
        </w:rPr>
        <w:lastRenderedPageBreak/>
        <w:t>УДК 378</w:t>
      </w:r>
    </w:p>
    <w:p w14:paraId="59E526F8" w14:textId="2932199D" w:rsidR="006A4E9A" w:rsidRPr="006A4E9A" w:rsidRDefault="006A4E9A" w:rsidP="006A4E9A">
      <w:pPr>
        <w:shd w:val="clear" w:color="auto" w:fill="FFFFFF"/>
        <w:ind w:firstLine="0"/>
        <w:jc w:val="left"/>
        <w:rPr>
          <w:rFonts w:eastAsia="Times New Roman"/>
          <w:b/>
          <w:color w:val="2C2D2E"/>
          <w:sz w:val="24"/>
          <w:szCs w:val="23"/>
        </w:rPr>
      </w:pPr>
      <w:r w:rsidRPr="006A4E9A">
        <w:rPr>
          <w:rFonts w:eastAsia="Times New Roman"/>
          <w:b/>
          <w:color w:val="2C2D2E"/>
          <w:sz w:val="24"/>
          <w:szCs w:val="23"/>
        </w:rPr>
        <w:t>ББК 74.48</w:t>
      </w:r>
    </w:p>
    <w:p w14:paraId="4714ED82" w14:textId="77777777" w:rsidR="006A4E9A" w:rsidRPr="006A4E9A" w:rsidRDefault="006A4E9A" w:rsidP="006A4E9A">
      <w:pPr>
        <w:shd w:val="clear" w:color="auto" w:fill="FFFFFF"/>
        <w:ind w:firstLine="0"/>
        <w:jc w:val="left"/>
        <w:rPr>
          <w:rFonts w:ascii="Arial" w:eastAsia="Times New Roman" w:hAnsi="Arial" w:cs="Arial"/>
          <w:color w:val="2C2D2E"/>
          <w:sz w:val="23"/>
          <w:szCs w:val="23"/>
        </w:rPr>
      </w:pPr>
      <w:r w:rsidRPr="006A4E9A">
        <w:rPr>
          <w:rFonts w:eastAsia="Times New Roman"/>
          <w:b/>
          <w:color w:val="2C2D2E"/>
          <w:sz w:val="24"/>
          <w:szCs w:val="23"/>
        </w:rPr>
        <w:t>Д18</w:t>
      </w:r>
    </w:p>
    <w:p w14:paraId="2173737D" w14:textId="77777777" w:rsidR="005F5578" w:rsidRPr="005F5578" w:rsidRDefault="005F5578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</w:p>
    <w:p w14:paraId="65223F53" w14:textId="77777777" w:rsidR="005F5578" w:rsidRDefault="005F5578" w:rsidP="001A431A">
      <w:pPr>
        <w:rPr>
          <w:rFonts w:eastAsia="Times New Roman"/>
        </w:rPr>
      </w:pPr>
    </w:p>
    <w:p w14:paraId="46F6BAE9" w14:textId="0B995CA4" w:rsidR="006A4E9A" w:rsidRPr="006A4E9A" w:rsidRDefault="009234B5" w:rsidP="006A4E9A">
      <w:pPr>
        <w:spacing w:after="120"/>
        <w:rPr>
          <w:szCs w:val="24"/>
        </w:rPr>
      </w:pPr>
      <w:r w:rsidRPr="006A4E9A">
        <w:rPr>
          <w:rFonts w:eastAsia="Times New Roman"/>
          <w:szCs w:val="24"/>
        </w:rPr>
        <w:t>Рецензенты:</w:t>
      </w:r>
      <w:r w:rsidR="00F83EE7" w:rsidRPr="006A4E9A">
        <w:rPr>
          <w:szCs w:val="24"/>
        </w:rPr>
        <w:t xml:space="preserve"> </w:t>
      </w:r>
      <w:proofErr w:type="spellStart"/>
      <w:r w:rsidR="006A4E9A" w:rsidRPr="006A4E9A">
        <w:rPr>
          <w:szCs w:val="24"/>
        </w:rPr>
        <w:t>Шкута</w:t>
      </w:r>
      <w:proofErr w:type="spellEnd"/>
      <w:r w:rsidR="006A4E9A" w:rsidRPr="006A4E9A">
        <w:rPr>
          <w:szCs w:val="24"/>
        </w:rPr>
        <w:t xml:space="preserve"> А.А., д.э.н., профессор, профессор Кафедры международного бизнеса</w:t>
      </w:r>
    </w:p>
    <w:p w14:paraId="6DE446D7" w14:textId="77777777" w:rsidR="00F83EE7" w:rsidRPr="003221DD" w:rsidRDefault="00F83EE7" w:rsidP="001A431A">
      <w:pPr>
        <w:rPr>
          <w:sz w:val="24"/>
          <w:szCs w:val="24"/>
        </w:rPr>
      </w:pPr>
    </w:p>
    <w:p w14:paraId="379A1AA8" w14:textId="6E7862CF" w:rsidR="009234B5" w:rsidRPr="003221DD" w:rsidRDefault="009234B5" w:rsidP="001A431A">
      <w:pPr>
        <w:rPr>
          <w:rFonts w:eastAsia="Times New Roman"/>
          <w:sz w:val="24"/>
          <w:szCs w:val="24"/>
        </w:rPr>
      </w:pPr>
    </w:p>
    <w:p w14:paraId="2DFD8263" w14:textId="77777777" w:rsidR="00B90D28" w:rsidRPr="00B90D28" w:rsidRDefault="00B90D28" w:rsidP="001A431A">
      <w:pPr>
        <w:widowControl w:val="0"/>
        <w:ind w:right="-7"/>
        <w:rPr>
          <w:rFonts w:eastAsia="Times New Roman"/>
        </w:rPr>
      </w:pPr>
    </w:p>
    <w:p w14:paraId="717FE442" w14:textId="569A8B09" w:rsidR="00972332" w:rsidRPr="00B90D28" w:rsidRDefault="009234B5" w:rsidP="001A431A">
      <w:pPr>
        <w:widowControl w:val="0"/>
        <w:ind w:right="-7"/>
        <w:rPr>
          <w:rFonts w:eastAsia="Times New Roman"/>
        </w:rPr>
      </w:pPr>
      <w:r w:rsidRPr="00EB621F">
        <w:rPr>
          <w:rFonts w:eastAsia="Times New Roman"/>
          <w:b/>
        </w:rPr>
        <w:t>Программа научно-исследовательской работы</w:t>
      </w:r>
      <w:r w:rsidR="00972332" w:rsidRPr="00B90D28">
        <w:rPr>
          <w:rFonts w:eastAsia="Times New Roman"/>
        </w:rPr>
        <w:t xml:space="preserve"> для студентов, обучающихся по направлению под</w:t>
      </w:r>
      <w:r w:rsidR="00484606" w:rsidRPr="00B90D28">
        <w:rPr>
          <w:rFonts w:eastAsia="Times New Roman"/>
        </w:rPr>
        <w:t>готовки 38.04.0</w:t>
      </w:r>
      <w:r w:rsidR="00EB621F">
        <w:rPr>
          <w:rFonts w:eastAsia="Times New Roman"/>
        </w:rPr>
        <w:t>1</w:t>
      </w:r>
      <w:r w:rsidR="00B90D28" w:rsidRPr="00B90D28">
        <w:rPr>
          <w:rFonts w:eastAsia="Times New Roman"/>
        </w:rPr>
        <w:t xml:space="preserve"> – </w:t>
      </w:r>
      <w:r w:rsidR="00484606" w:rsidRPr="00B90D28">
        <w:rPr>
          <w:rFonts w:eastAsia="Times New Roman"/>
        </w:rPr>
        <w:t>Экономика</w:t>
      </w:r>
      <w:r w:rsidRPr="00B90D28">
        <w:rPr>
          <w:rFonts w:eastAsia="Times New Roman"/>
        </w:rPr>
        <w:t xml:space="preserve">, </w:t>
      </w:r>
      <w:r w:rsidR="00EB621F">
        <w:rPr>
          <w:rFonts w:eastAsia="Times New Roman"/>
        </w:rPr>
        <w:t xml:space="preserve">направленность </w:t>
      </w:r>
      <w:r w:rsidRPr="00B90D28">
        <w:rPr>
          <w:rFonts w:eastAsia="Times New Roman"/>
        </w:rPr>
        <w:t>программ</w:t>
      </w:r>
      <w:r w:rsidR="00EB621F">
        <w:rPr>
          <w:rFonts w:eastAsia="Times New Roman"/>
        </w:rPr>
        <w:t>ы магистратуры</w:t>
      </w:r>
      <w:r w:rsidRPr="00B90D28">
        <w:rPr>
          <w:rFonts w:eastAsia="Times New Roman"/>
        </w:rPr>
        <w:t xml:space="preserve"> «</w:t>
      </w:r>
      <w:r w:rsidR="00C45660">
        <w:rPr>
          <w:rFonts w:eastAsia="Times New Roman"/>
        </w:rPr>
        <w:t xml:space="preserve">Международная экономика и </w:t>
      </w:r>
      <w:r w:rsidR="00E75579">
        <w:rPr>
          <w:rFonts w:eastAsia="Times New Roman"/>
        </w:rPr>
        <w:t>право</w:t>
      </w:r>
      <w:r w:rsidR="00C45660">
        <w:rPr>
          <w:rFonts w:eastAsia="Times New Roman"/>
        </w:rPr>
        <w:t>»</w:t>
      </w:r>
      <w:r w:rsidR="000228EF" w:rsidRPr="000228EF">
        <w:rPr>
          <w:rFonts w:eastAsia="Times New Roman"/>
          <w:color w:val="000000"/>
          <w:lang w:bidi="ru-RU"/>
        </w:rPr>
        <w:t xml:space="preserve"> (с частичной реализацией на английском языке)</w:t>
      </w:r>
      <w:r w:rsidR="00EB621F">
        <w:rPr>
          <w:rFonts w:ascii="-webkit-standard" w:eastAsia="Times New Roman" w:hAnsi="-webkit-standard"/>
          <w:color w:val="000000"/>
        </w:rPr>
        <w:t xml:space="preserve"> </w:t>
      </w:r>
      <w:r w:rsidR="00972332" w:rsidRPr="00B90D28">
        <w:rPr>
          <w:rFonts w:eastAsia="Times New Roman"/>
        </w:rPr>
        <w:t>– М.:</w:t>
      </w:r>
      <w:r w:rsidR="00C45660">
        <w:rPr>
          <w:rFonts w:eastAsia="Times New Roman"/>
        </w:rPr>
        <w:t xml:space="preserve"> Финансовый университет, </w:t>
      </w:r>
      <w:r w:rsidR="00E75579">
        <w:rPr>
          <w:rFonts w:eastAsia="Times New Roman"/>
        </w:rPr>
        <w:t>Кафедра</w:t>
      </w:r>
      <w:r w:rsidR="00CE73DE" w:rsidRPr="00CE73DE">
        <w:rPr>
          <w:rFonts w:eastAsia="Times New Roman"/>
        </w:rPr>
        <w:t xml:space="preserve"> международного бизнеса Факультета международных экономических отношений</w:t>
      </w:r>
      <w:r w:rsidR="00CE73DE">
        <w:rPr>
          <w:rFonts w:eastAsia="Times New Roman"/>
        </w:rPr>
        <w:t xml:space="preserve">, </w:t>
      </w:r>
      <w:r w:rsidR="00C45660">
        <w:rPr>
          <w:rFonts w:eastAsia="Times New Roman"/>
        </w:rPr>
        <w:t>20</w:t>
      </w:r>
      <w:r w:rsidR="00CE73DE">
        <w:rPr>
          <w:rFonts w:eastAsia="Times New Roman"/>
        </w:rPr>
        <w:t>2</w:t>
      </w:r>
      <w:r w:rsidR="00E75579">
        <w:rPr>
          <w:rFonts w:eastAsia="Times New Roman"/>
        </w:rPr>
        <w:t>4</w:t>
      </w:r>
      <w:r w:rsidR="00972332" w:rsidRPr="00B90D28">
        <w:rPr>
          <w:rFonts w:eastAsia="Times New Roman"/>
        </w:rPr>
        <w:t xml:space="preserve">. </w:t>
      </w:r>
      <w:r w:rsidRPr="00B90D28">
        <w:rPr>
          <w:rFonts w:eastAsia="Times New Roman"/>
        </w:rPr>
        <w:t>–</w:t>
      </w:r>
      <w:r w:rsidR="00972332" w:rsidRPr="00B90D28">
        <w:rPr>
          <w:rFonts w:eastAsia="Times New Roman"/>
        </w:rPr>
        <w:t xml:space="preserve"> </w:t>
      </w:r>
      <w:r w:rsidRPr="00B90D28">
        <w:rPr>
          <w:rFonts w:eastAsia="Times New Roman"/>
        </w:rPr>
        <w:t xml:space="preserve"> </w:t>
      </w:r>
      <w:r w:rsidR="00E75579">
        <w:rPr>
          <w:rFonts w:eastAsia="Times New Roman"/>
        </w:rPr>
        <w:t xml:space="preserve"> </w:t>
      </w:r>
      <w:r w:rsidR="00396CCD">
        <w:rPr>
          <w:rFonts w:eastAsia="Times New Roman"/>
        </w:rPr>
        <w:t>2</w:t>
      </w:r>
      <w:r w:rsidR="001E7620">
        <w:rPr>
          <w:rFonts w:eastAsia="Times New Roman"/>
        </w:rPr>
        <w:t>4</w:t>
      </w:r>
      <w:r w:rsidR="00396CCD">
        <w:rPr>
          <w:rFonts w:eastAsia="Times New Roman"/>
        </w:rPr>
        <w:t xml:space="preserve"> </w:t>
      </w:r>
      <w:r w:rsidR="00972332" w:rsidRPr="00B90D28">
        <w:rPr>
          <w:rFonts w:eastAsia="Times New Roman"/>
        </w:rPr>
        <w:t>с.</w:t>
      </w:r>
    </w:p>
    <w:p w14:paraId="52649F14" w14:textId="77777777" w:rsidR="00972332" w:rsidRPr="00B90D28" w:rsidRDefault="00972332" w:rsidP="001A431A">
      <w:pPr>
        <w:ind w:firstLine="0"/>
        <w:jc w:val="left"/>
        <w:rPr>
          <w:rFonts w:eastAsia="Times New Roman"/>
        </w:rPr>
      </w:pPr>
    </w:p>
    <w:p w14:paraId="793799B4" w14:textId="77777777" w:rsidR="00972332" w:rsidRPr="00BB2E53" w:rsidRDefault="009234B5" w:rsidP="00BB2E53">
      <w:pPr>
        <w:widowControl w:val="0"/>
        <w:autoSpaceDE w:val="0"/>
        <w:autoSpaceDN w:val="0"/>
        <w:adjustRightInd w:val="0"/>
        <w:rPr>
          <w:rFonts w:ascii="Times" w:hAnsi="Times" w:cs="Times"/>
          <w:color w:val="000000"/>
          <w:sz w:val="24"/>
          <w:szCs w:val="24"/>
          <w:lang w:eastAsia="en-US"/>
        </w:rPr>
      </w:pPr>
      <w:r w:rsidRPr="00BB2E53">
        <w:rPr>
          <w:rFonts w:eastAsia="Times New Roman"/>
          <w:sz w:val="24"/>
          <w:szCs w:val="24"/>
        </w:rPr>
        <w:t xml:space="preserve">В программе научно-исследовательской работы представлены: планируемые результаты обучения при выполнении научно-исследовательской работы, </w:t>
      </w:r>
      <w:r w:rsidR="00BF4BD1" w:rsidRPr="00BB2E53">
        <w:rPr>
          <w:color w:val="000000"/>
          <w:sz w:val="24"/>
          <w:szCs w:val="24"/>
          <w:lang w:eastAsia="en-US"/>
        </w:rPr>
        <w:t xml:space="preserve">цели, задачи и содержание НИР, сроки проведения и основные этапы НИР студента магистратуры, руководство и контроль, </w:t>
      </w:r>
      <w:r w:rsidRPr="00BB2E53">
        <w:rPr>
          <w:rFonts w:eastAsia="Times New Roman"/>
          <w:sz w:val="24"/>
          <w:szCs w:val="24"/>
        </w:rPr>
        <w:t>место НИР в образовательной программе, содержание НИР, учебно-методическое обеспечение, методические указания по выполнению самостоятельной работы.</w:t>
      </w:r>
    </w:p>
    <w:p w14:paraId="65108D9E" w14:textId="77777777" w:rsidR="00972332" w:rsidRPr="00972332" w:rsidRDefault="00972332" w:rsidP="001A431A">
      <w:pPr>
        <w:ind w:firstLine="0"/>
        <w:jc w:val="center"/>
        <w:rPr>
          <w:rFonts w:eastAsia="Times New Roman"/>
          <w:b/>
          <w:szCs w:val="24"/>
        </w:rPr>
      </w:pPr>
    </w:p>
    <w:p w14:paraId="4715D0B9" w14:textId="31D3EF90" w:rsidR="00972332" w:rsidRDefault="00972332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2A9A29B3" w14:textId="407D1C65" w:rsidR="0058275E" w:rsidRDefault="0058275E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1AB724B6" w14:textId="1F50BA56" w:rsidR="0058275E" w:rsidRDefault="0058275E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77093FF1" w14:textId="5BA2CC6B" w:rsidR="0058275E" w:rsidRDefault="0058275E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0F8911F8" w14:textId="77777777" w:rsidR="0058275E" w:rsidRPr="00972332" w:rsidRDefault="0058275E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2AF51962" w14:textId="77777777" w:rsidR="00972332" w:rsidRPr="009234B5" w:rsidRDefault="009234B5" w:rsidP="001A431A">
      <w:pPr>
        <w:ind w:firstLine="0"/>
        <w:jc w:val="center"/>
        <w:rPr>
          <w:rFonts w:eastAsia="Times New Roman"/>
          <w:i/>
          <w:szCs w:val="24"/>
        </w:rPr>
      </w:pPr>
      <w:r w:rsidRPr="009234B5">
        <w:rPr>
          <w:rFonts w:eastAsia="Times New Roman"/>
          <w:i/>
          <w:szCs w:val="24"/>
        </w:rPr>
        <w:t>Учебное издание</w:t>
      </w:r>
    </w:p>
    <w:p w14:paraId="17DB85B8" w14:textId="77777777" w:rsidR="00972332" w:rsidRPr="00972332" w:rsidRDefault="00972332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5BA59166" w14:textId="4347CB88" w:rsidR="00972332" w:rsidRDefault="00E75579" w:rsidP="001A431A">
      <w:pPr>
        <w:ind w:firstLine="0"/>
        <w:jc w:val="center"/>
        <w:rPr>
          <w:rFonts w:eastAsia="Times New Roman"/>
          <w:b/>
          <w:i/>
          <w:szCs w:val="24"/>
        </w:rPr>
      </w:pPr>
      <w:r>
        <w:rPr>
          <w:rFonts w:eastAsia="Times New Roman"/>
          <w:b/>
          <w:i/>
          <w:szCs w:val="24"/>
        </w:rPr>
        <w:t>Данилов Роман Владимирович</w:t>
      </w:r>
    </w:p>
    <w:p w14:paraId="79C7E0AD" w14:textId="77777777" w:rsidR="00C030B6" w:rsidRPr="00972332" w:rsidRDefault="00C030B6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040338E6" w14:textId="77777777"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</w:p>
    <w:p w14:paraId="0AAA8056" w14:textId="77777777" w:rsidR="00972332" w:rsidRPr="00972332" w:rsidRDefault="009234B5" w:rsidP="001A431A">
      <w:pPr>
        <w:ind w:firstLine="0"/>
        <w:jc w:val="center"/>
        <w:rPr>
          <w:rFonts w:eastAsia="Times New Roman"/>
          <w:b/>
          <w:sz w:val="32"/>
          <w:szCs w:val="24"/>
        </w:rPr>
      </w:pPr>
      <w:r>
        <w:rPr>
          <w:rFonts w:eastAsia="Times New Roman"/>
          <w:b/>
          <w:sz w:val="32"/>
          <w:szCs w:val="24"/>
        </w:rPr>
        <w:t>Программа научно-исследовательской работы</w:t>
      </w:r>
    </w:p>
    <w:p w14:paraId="4A0A203C" w14:textId="77777777" w:rsidR="00972332" w:rsidRPr="00972332" w:rsidRDefault="00972332" w:rsidP="001A431A">
      <w:pPr>
        <w:ind w:firstLine="0"/>
        <w:jc w:val="center"/>
        <w:rPr>
          <w:rFonts w:eastAsia="Times New Roman"/>
          <w:szCs w:val="24"/>
        </w:rPr>
      </w:pPr>
    </w:p>
    <w:p w14:paraId="01837218" w14:textId="77777777" w:rsidR="00972332" w:rsidRPr="0058275E" w:rsidRDefault="00972332" w:rsidP="001A431A">
      <w:pPr>
        <w:ind w:firstLine="0"/>
        <w:jc w:val="center"/>
        <w:rPr>
          <w:rFonts w:eastAsia="Times New Roman"/>
          <w:sz w:val="24"/>
          <w:szCs w:val="24"/>
        </w:rPr>
      </w:pPr>
      <w:r w:rsidRPr="0058275E">
        <w:rPr>
          <w:rFonts w:eastAsia="Times New Roman"/>
          <w:sz w:val="24"/>
          <w:szCs w:val="24"/>
        </w:rPr>
        <w:t xml:space="preserve">Формат 60х90/16. Гарнитура </w:t>
      </w:r>
      <w:proofErr w:type="spellStart"/>
      <w:r w:rsidRPr="0058275E">
        <w:rPr>
          <w:rFonts w:eastAsia="Times New Roman"/>
          <w:sz w:val="24"/>
          <w:szCs w:val="24"/>
          <w:lang w:val="en-US"/>
        </w:rPr>
        <w:t>TimesNewRoman</w:t>
      </w:r>
      <w:proofErr w:type="spellEnd"/>
    </w:p>
    <w:p w14:paraId="2ABCC375" w14:textId="111BCE7F" w:rsidR="00972332" w:rsidRPr="0058275E" w:rsidRDefault="00972332" w:rsidP="001A431A">
      <w:pPr>
        <w:ind w:firstLine="0"/>
        <w:jc w:val="center"/>
        <w:rPr>
          <w:rFonts w:eastAsia="Times New Roman"/>
          <w:sz w:val="24"/>
          <w:szCs w:val="24"/>
        </w:rPr>
      </w:pPr>
      <w:proofErr w:type="spellStart"/>
      <w:r w:rsidRPr="0058275E">
        <w:rPr>
          <w:rFonts w:eastAsia="Times New Roman"/>
          <w:sz w:val="24"/>
          <w:szCs w:val="24"/>
        </w:rPr>
        <w:t>Усл</w:t>
      </w:r>
      <w:proofErr w:type="spellEnd"/>
      <w:r w:rsidRPr="0058275E">
        <w:rPr>
          <w:rFonts w:eastAsia="Times New Roman"/>
          <w:sz w:val="24"/>
          <w:szCs w:val="24"/>
        </w:rPr>
        <w:t>. п.л.</w:t>
      </w:r>
      <w:r w:rsidR="00184544" w:rsidRPr="0058275E">
        <w:rPr>
          <w:rFonts w:eastAsia="Times New Roman"/>
          <w:sz w:val="24"/>
          <w:szCs w:val="24"/>
        </w:rPr>
        <w:t>1,</w:t>
      </w:r>
      <w:r w:rsidR="0058275E" w:rsidRPr="0058275E">
        <w:rPr>
          <w:rFonts w:eastAsia="Times New Roman"/>
          <w:sz w:val="24"/>
          <w:szCs w:val="24"/>
        </w:rPr>
        <w:t>6</w:t>
      </w:r>
      <w:r w:rsidR="00184544" w:rsidRPr="0058275E">
        <w:rPr>
          <w:rFonts w:eastAsia="Times New Roman"/>
          <w:sz w:val="24"/>
          <w:szCs w:val="24"/>
        </w:rPr>
        <w:t>.</w:t>
      </w:r>
      <w:r w:rsidRPr="0058275E">
        <w:rPr>
          <w:rFonts w:eastAsia="Times New Roman"/>
          <w:sz w:val="24"/>
          <w:szCs w:val="24"/>
        </w:rPr>
        <w:t xml:space="preserve"> Изд. </w:t>
      </w:r>
      <w:proofErr w:type="gramStart"/>
      <w:r w:rsidRPr="0058275E">
        <w:rPr>
          <w:rFonts w:eastAsia="Times New Roman"/>
          <w:sz w:val="24"/>
          <w:szCs w:val="24"/>
        </w:rPr>
        <w:t xml:space="preserve">№ </w:t>
      </w:r>
      <w:r w:rsidR="00EB621F" w:rsidRPr="0058275E">
        <w:rPr>
          <w:rFonts w:eastAsia="Times New Roman"/>
          <w:sz w:val="24"/>
          <w:szCs w:val="24"/>
        </w:rPr>
        <w:t xml:space="preserve"> </w:t>
      </w:r>
      <w:r w:rsidR="00C45660" w:rsidRPr="0058275E">
        <w:rPr>
          <w:rFonts w:eastAsia="Times New Roman"/>
          <w:sz w:val="24"/>
          <w:szCs w:val="24"/>
        </w:rPr>
        <w:t>-</w:t>
      </w:r>
      <w:proofErr w:type="gramEnd"/>
      <w:r w:rsidR="00396CCD" w:rsidRPr="0058275E">
        <w:rPr>
          <w:rFonts w:eastAsia="Times New Roman"/>
          <w:sz w:val="24"/>
          <w:szCs w:val="24"/>
        </w:rPr>
        <w:t xml:space="preserve"> </w:t>
      </w:r>
      <w:r w:rsidR="00C45660" w:rsidRPr="0058275E">
        <w:rPr>
          <w:rFonts w:eastAsia="Times New Roman"/>
          <w:sz w:val="24"/>
          <w:szCs w:val="24"/>
        </w:rPr>
        <w:t>20</w:t>
      </w:r>
      <w:r w:rsidR="00CE73DE" w:rsidRPr="0058275E">
        <w:rPr>
          <w:rFonts w:eastAsia="Times New Roman"/>
          <w:sz w:val="24"/>
          <w:szCs w:val="24"/>
        </w:rPr>
        <w:t>2</w:t>
      </w:r>
      <w:r w:rsidR="00E75579" w:rsidRPr="0058275E">
        <w:rPr>
          <w:rFonts w:eastAsia="Times New Roman"/>
          <w:sz w:val="24"/>
          <w:szCs w:val="24"/>
        </w:rPr>
        <w:t>4</w:t>
      </w:r>
      <w:r w:rsidRPr="0058275E">
        <w:rPr>
          <w:rFonts w:eastAsia="Times New Roman"/>
          <w:sz w:val="24"/>
          <w:szCs w:val="24"/>
        </w:rPr>
        <w:t>. Тираж     экз.</w:t>
      </w:r>
    </w:p>
    <w:p w14:paraId="26A336F3" w14:textId="77777777" w:rsidR="00972332" w:rsidRPr="0058275E" w:rsidRDefault="00972332" w:rsidP="001A431A">
      <w:pPr>
        <w:ind w:firstLine="0"/>
        <w:jc w:val="center"/>
        <w:rPr>
          <w:rFonts w:eastAsia="Times New Roman"/>
          <w:sz w:val="24"/>
          <w:szCs w:val="24"/>
        </w:rPr>
      </w:pPr>
      <w:r w:rsidRPr="0058275E">
        <w:rPr>
          <w:rFonts w:eastAsia="Times New Roman"/>
          <w:sz w:val="24"/>
          <w:szCs w:val="24"/>
        </w:rPr>
        <w:t>Отпечатано в Финансовом университете</w:t>
      </w:r>
    </w:p>
    <w:p w14:paraId="5E7FC647" w14:textId="77777777" w:rsidR="00972332" w:rsidRPr="0058275E" w:rsidRDefault="00972332" w:rsidP="001A431A">
      <w:pPr>
        <w:spacing w:line="360" w:lineRule="auto"/>
        <w:ind w:firstLine="0"/>
        <w:rPr>
          <w:rFonts w:eastAsia="Times New Roman"/>
          <w:b/>
          <w:i/>
          <w:sz w:val="24"/>
          <w:szCs w:val="24"/>
        </w:rPr>
      </w:pPr>
    </w:p>
    <w:p w14:paraId="66E68A9D" w14:textId="77777777" w:rsidR="00972332" w:rsidRPr="00972332" w:rsidRDefault="00972332" w:rsidP="001A431A">
      <w:pPr>
        <w:ind w:firstLine="0"/>
        <w:jc w:val="left"/>
        <w:rPr>
          <w:rFonts w:eastAsia="Times New Roman"/>
          <w:szCs w:val="24"/>
        </w:rPr>
      </w:pPr>
    </w:p>
    <w:p w14:paraId="35609216" w14:textId="146E58D0" w:rsidR="00CE73DE" w:rsidRPr="00CE73DE" w:rsidRDefault="00972332" w:rsidP="00CE73DE">
      <w:pPr>
        <w:ind w:left="4820" w:firstLine="0"/>
        <w:jc w:val="left"/>
        <w:rPr>
          <w:rFonts w:eastAsia="Times New Roman"/>
          <w:sz w:val="24"/>
          <w:szCs w:val="24"/>
        </w:rPr>
      </w:pPr>
      <w:r w:rsidRPr="00972332">
        <w:rPr>
          <w:rFonts w:eastAsia="Times New Roman"/>
          <w:szCs w:val="24"/>
        </w:rPr>
        <w:t xml:space="preserve">© </w:t>
      </w:r>
      <w:r w:rsidR="00E75579">
        <w:rPr>
          <w:rFonts w:eastAsia="Times New Roman"/>
          <w:sz w:val="24"/>
          <w:szCs w:val="24"/>
        </w:rPr>
        <w:t>Данилов Роман Владимирович</w:t>
      </w:r>
    </w:p>
    <w:p w14:paraId="54D122CB" w14:textId="28E6D2F5" w:rsidR="00CE73DE" w:rsidRPr="00CE73DE" w:rsidRDefault="00972332" w:rsidP="00CE73DE">
      <w:pPr>
        <w:ind w:left="4820" w:firstLine="0"/>
        <w:jc w:val="left"/>
        <w:rPr>
          <w:rFonts w:eastAsia="Times New Roman"/>
          <w:sz w:val="24"/>
          <w:szCs w:val="24"/>
        </w:rPr>
      </w:pPr>
      <w:r w:rsidRPr="00CE73DE">
        <w:rPr>
          <w:rFonts w:eastAsia="Times New Roman"/>
          <w:sz w:val="24"/>
          <w:szCs w:val="24"/>
        </w:rPr>
        <w:t xml:space="preserve">© Финансовый университет, </w:t>
      </w:r>
      <w:r w:rsidR="00C45660" w:rsidRPr="00CE73DE">
        <w:rPr>
          <w:rFonts w:eastAsia="Times New Roman"/>
          <w:sz w:val="24"/>
          <w:szCs w:val="24"/>
        </w:rPr>
        <w:t>20</w:t>
      </w:r>
      <w:r w:rsidR="00CE73DE">
        <w:rPr>
          <w:rFonts w:eastAsia="Times New Roman"/>
          <w:sz w:val="24"/>
          <w:szCs w:val="24"/>
        </w:rPr>
        <w:t>2</w:t>
      </w:r>
      <w:r w:rsidR="00E75579">
        <w:rPr>
          <w:rFonts w:eastAsia="Times New Roman"/>
          <w:sz w:val="24"/>
          <w:szCs w:val="24"/>
        </w:rPr>
        <w:t>4</w:t>
      </w:r>
    </w:p>
    <w:p w14:paraId="7630A68D" w14:textId="77777777" w:rsidR="00CE73DE" w:rsidRDefault="00CE73DE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ru-RU"/>
        </w:rPr>
        <w:id w:val="-264460693"/>
        <w:docPartObj>
          <w:docPartGallery w:val="Table of Contents"/>
          <w:docPartUnique/>
        </w:docPartObj>
      </w:sdtPr>
      <w:sdtEndPr/>
      <w:sdtContent>
        <w:p w14:paraId="43726323" w14:textId="77777777" w:rsidR="00995B8A" w:rsidRPr="00B90D28" w:rsidRDefault="00B90D28" w:rsidP="001A431A">
          <w:pPr>
            <w:pStyle w:val="a7"/>
            <w:spacing w:before="0"/>
            <w:ind w:firstLine="0"/>
            <w:jc w:val="center"/>
            <w:rPr>
              <w:color w:val="auto"/>
            </w:rPr>
          </w:pPr>
          <w:r w:rsidRPr="00B90D28">
            <w:rPr>
              <w:rFonts w:ascii="Times New Roman" w:eastAsiaTheme="minorHAnsi" w:hAnsi="Times New Roman" w:cs="Times New Roman"/>
              <w:bCs w:val="0"/>
              <w:color w:val="auto"/>
              <w:lang w:eastAsia="ru-RU"/>
            </w:rPr>
            <w:t>Содержание</w:t>
          </w:r>
        </w:p>
        <w:p w14:paraId="16520F8F" w14:textId="77777777" w:rsidR="00995B8A" w:rsidRDefault="00995B8A" w:rsidP="001A431A">
          <w:pPr>
            <w:rPr>
              <w:lang w:eastAsia="en-US"/>
            </w:rPr>
          </w:pPr>
        </w:p>
        <w:p w14:paraId="652B8C41" w14:textId="77777777" w:rsidR="00B90D28" w:rsidRPr="00995B8A" w:rsidRDefault="00B90D28" w:rsidP="001A431A">
          <w:pPr>
            <w:rPr>
              <w:lang w:eastAsia="en-US"/>
            </w:rPr>
          </w:pPr>
        </w:p>
        <w:p w14:paraId="52B0995D" w14:textId="7FB916A5" w:rsidR="00995B8A" w:rsidRDefault="00BC2733" w:rsidP="00BB2E53">
          <w:pPr>
            <w:pStyle w:val="13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95B8A">
            <w:instrText xml:space="preserve"> TOC \o "1-3" \h \z \u </w:instrText>
          </w:r>
          <w:r>
            <w:fldChar w:fldCharType="separate"/>
          </w:r>
          <w:hyperlink w:anchor="_Toc485159721" w:history="1">
            <w:r w:rsidR="00BB2E53">
              <w:rPr>
                <w:rStyle w:val="aa"/>
                <w:rFonts w:eastAsia="Cambria"/>
                <w:noProof/>
                <w:u w:color="365F91"/>
              </w:rPr>
              <w:t>1.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ой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 xml:space="preserve"> 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работы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 xml:space="preserve"> (далее – НИ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Р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>)</w:t>
            </w:r>
            <w:r w:rsidR="00995B8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762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8795F" w14:textId="0249FA93" w:rsidR="00995B8A" w:rsidRDefault="003B3800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2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2. Место НИР в структуре образовательной программы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_Toc485159722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1E7620">
              <w:rPr>
                <w:noProof/>
                <w:webHidden/>
              </w:rPr>
              <w:t>6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665523A0" w14:textId="26F351F6" w:rsidR="00995B8A" w:rsidRDefault="003B3800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3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_Toc485159723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1E7620">
              <w:rPr>
                <w:noProof/>
                <w:webHidden/>
              </w:rPr>
              <w:t>7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6B44A377" w14:textId="1DCE6736" w:rsidR="00995B8A" w:rsidRDefault="003B3800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4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4. Содержание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_Toc485159724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1E7620">
              <w:rPr>
                <w:noProof/>
                <w:webHidden/>
              </w:rPr>
              <w:t>7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433FED1D" w14:textId="0CDE2286" w:rsidR="00995B8A" w:rsidRDefault="003B3800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5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5. Учебно-методическое обеспечение для самостоятельной работы обучающихся при проведении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_Toc485159725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1E7620">
              <w:rPr>
                <w:noProof/>
                <w:webHidden/>
              </w:rPr>
              <w:t>10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06784622" w14:textId="72A7185A" w:rsidR="00995B8A" w:rsidRDefault="003B3800" w:rsidP="001A431A">
          <w:pPr>
            <w:pStyle w:val="13"/>
            <w:spacing w:after="0"/>
            <w:rPr>
              <w:noProof/>
            </w:rPr>
          </w:pPr>
          <w:hyperlink w:anchor="_Toc485159726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6. Перечень учебной литературы и ресурсов сети «Интернет», необходимых для выполнения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_Toc485159726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1E7620">
              <w:rPr>
                <w:noProof/>
                <w:webHidden/>
              </w:rPr>
              <w:t>11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4F273C99" w14:textId="77777777" w:rsidR="00184544" w:rsidRPr="00184544" w:rsidRDefault="00184544" w:rsidP="00184544">
          <w:pPr>
            <w:ind w:firstLine="0"/>
            <w:rPr>
              <w:noProof/>
            </w:rPr>
          </w:pPr>
          <w:r>
            <w:rPr>
              <w:noProof/>
            </w:rPr>
            <w:t>7.</w:t>
          </w:r>
          <w:r w:rsidRPr="00184544">
            <w:rPr>
              <w:noProof/>
            </w:rPr>
            <w:t xml:space="preserve"> Перечень ресурсов информационно-телекоммуникационной сети «Интернет», необходимых для проведения НИР</w:t>
          </w:r>
          <w:r>
            <w:rPr>
              <w:noProof/>
            </w:rPr>
            <w:t>……………………………13</w:t>
          </w:r>
        </w:p>
        <w:p w14:paraId="2F4CA6E7" w14:textId="157E68AA" w:rsidR="00995B8A" w:rsidRDefault="003B3800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7" w:history="1">
            <w:r w:rsidR="00184544">
              <w:rPr>
                <w:rStyle w:val="aa"/>
                <w:rFonts w:eastAsia="Cambria"/>
                <w:noProof/>
                <w:u w:color="365F91"/>
              </w:rPr>
              <w:t>8</w:t>
            </w:r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. Методические указания для обучающихся при выполнении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_Toc485159727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1E7620">
              <w:rPr>
                <w:noProof/>
                <w:webHidden/>
              </w:rPr>
              <w:t>15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2AABC648" w14:textId="4061E2AB" w:rsidR="00995B8A" w:rsidRDefault="003B3800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8" w:history="1">
            <w:r w:rsidR="00184544">
              <w:rPr>
                <w:rStyle w:val="aa"/>
                <w:rFonts w:eastAsia="Cambria"/>
                <w:noProof/>
                <w:u w:color="365F91"/>
              </w:rPr>
              <w:t>9</w:t>
            </w:r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. Описание материально-технической базы, необходимой для выполнения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_Toc485159728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1E7620">
              <w:rPr>
                <w:noProof/>
                <w:webHidden/>
              </w:rPr>
              <w:t>20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1AE2943F" w14:textId="77777777" w:rsidR="00995B8A" w:rsidRDefault="00BC2733" w:rsidP="001A431A">
          <w:pPr>
            <w:spacing w:line="360" w:lineRule="auto"/>
            <w:jc w:val="left"/>
          </w:pPr>
          <w:r>
            <w:rPr>
              <w:b/>
              <w:bCs/>
            </w:rPr>
            <w:fldChar w:fldCharType="end"/>
          </w:r>
        </w:p>
      </w:sdtContent>
    </w:sdt>
    <w:p w14:paraId="015DF16F" w14:textId="77777777" w:rsidR="009D33AD" w:rsidRPr="007B3DAF" w:rsidRDefault="00972332" w:rsidP="001A431A">
      <w:pPr>
        <w:pStyle w:val="3"/>
        <w:rPr>
          <w:bCs w:val="0"/>
        </w:rPr>
      </w:pPr>
      <w:r w:rsidRPr="00972332">
        <w:rPr>
          <w:rFonts w:eastAsia="SimSun" w:cs="Times New Roman"/>
          <w:b w:val="0"/>
          <w:bCs w:val="0"/>
          <w:sz w:val="24"/>
          <w:szCs w:val="24"/>
          <w:lang w:eastAsia="ar-SA"/>
        </w:rPr>
        <w:br w:type="page"/>
      </w:r>
      <w:bookmarkEnd w:id="0"/>
    </w:p>
    <w:p w14:paraId="0C03D9D0" w14:textId="77777777" w:rsidR="00E63FD4" w:rsidRPr="00CF5F13" w:rsidRDefault="00BB2E53" w:rsidP="00BB2E53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2" w:name="_Toc485159721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1.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>
        <w:rPr>
          <w:rFonts w:eastAsia="Calibri" w:cs="Times New Roman"/>
          <w:bCs w:val="0"/>
          <w:kern w:val="0"/>
          <w:szCs w:val="28"/>
          <w:lang w:eastAsia="en-US"/>
        </w:rPr>
        <w:t>й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</w:t>
      </w:r>
      <w:r>
        <w:rPr>
          <w:rFonts w:eastAsia="Calibri" w:cs="Times New Roman"/>
          <w:bCs w:val="0"/>
          <w:kern w:val="0"/>
          <w:szCs w:val="28"/>
          <w:lang w:eastAsia="en-US"/>
        </w:rPr>
        <w:t>работы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(далее – НИ</w:t>
      </w:r>
      <w:r>
        <w:rPr>
          <w:rFonts w:eastAsia="Calibri" w:cs="Times New Roman"/>
          <w:bCs w:val="0"/>
          <w:kern w:val="0"/>
          <w:szCs w:val="28"/>
          <w:lang w:eastAsia="en-US"/>
        </w:rPr>
        <w:t>Р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)</w:t>
      </w:r>
    </w:p>
    <w:bookmarkEnd w:id="2"/>
    <w:p w14:paraId="0AC7B3AB" w14:textId="77777777" w:rsidR="00400933" w:rsidRDefault="001E4521" w:rsidP="0058275E">
      <w:pPr>
        <w:spacing w:line="360" w:lineRule="auto"/>
        <w:ind w:left="-142"/>
      </w:pPr>
      <w:r w:rsidRPr="00BF4BD1">
        <w:t>Настоящая программа НИР направлена на формирование следующих компетенций:</w:t>
      </w:r>
    </w:p>
    <w:tbl>
      <w:tblPr>
        <w:tblStyle w:val="42"/>
        <w:tblW w:w="960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116"/>
        <w:gridCol w:w="3078"/>
        <w:gridCol w:w="3559"/>
      </w:tblGrid>
      <w:tr w:rsidR="00E75579" w:rsidRPr="00E75579" w14:paraId="4E3E2258" w14:textId="77777777" w:rsidTr="0058275E">
        <w:tc>
          <w:tcPr>
            <w:tcW w:w="851" w:type="dxa"/>
            <w:vAlign w:val="center"/>
          </w:tcPr>
          <w:p w14:paraId="10E9DE23" w14:textId="77777777" w:rsidR="00E75579" w:rsidRPr="0058275E" w:rsidRDefault="00E75579" w:rsidP="0058275E">
            <w:pPr>
              <w:ind w:firstLine="0"/>
              <w:jc w:val="center"/>
              <w:rPr>
                <w:rFonts w:eastAsiaTheme="minorEastAsia"/>
                <w:b/>
                <w:sz w:val="24"/>
                <w:szCs w:val="24"/>
                <w:highlight w:val="yellow"/>
              </w:rPr>
            </w:pPr>
            <w:r w:rsidRPr="0058275E">
              <w:rPr>
                <w:rFonts w:eastAsiaTheme="minorEastAsia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16" w:type="dxa"/>
            <w:vAlign w:val="center"/>
          </w:tcPr>
          <w:p w14:paraId="76FB8E99" w14:textId="77777777" w:rsidR="00E75579" w:rsidRPr="0058275E" w:rsidRDefault="00E75579" w:rsidP="0058275E">
            <w:pPr>
              <w:ind w:firstLine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8275E">
              <w:rPr>
                <w:rFonts w:eastAsiaTheme="minorEastAsia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78" w:type="dxa"/>
            <w:vAlign w:val="center"/>
          </w:tcPr>
          <w:p w14:paraId="2B9A7207" w14:textId="77777777" w:rsidR="00E75579" w:rsidRPr="0058275E" w:rsidRDefault="00E75579" w:rsidP="0058275E">
            <w:pPr>
              <w:ind w:firstLine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8275E">
              <w:rPr>
                <w:rFonts w:eastAsiaTheme="minorEastAsia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59" w:type="dxa"/>
            <w:vAlign w:val="center"/>
          </w:tcPr>
          <w:p w14:paraId="5F15467D" w14:textId="77777777" w:rsidR="00E75579" w:rsidRPr="0058275E" w:rsidRDefault="00E75579" w:rsidP="0058275E">
            <w:pPr>
              <w:ind w:firstLine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8275E">
              <w:rPr>
                <w:rFonts w:eastAsiaTheme="minorEastAsia"/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E75579" w:rsidRPr="00E75579" w14:paraId="79BCD4F1" w14:textId="77777777" w:rsidTr="0058275E">
        <w:tc>
          <w:tcPr>
            <w:tcW w:w="851" w:type="dxa"/>
            <w:vMerge w:val="restart"/>
          </w:tcPr>
          <w:p w14:paraId="40B86A40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sz w:val="24"/>
                <w:szCs w:val="24"/>
              </w:rPr>
              <w:t>УК-3</w:t>
            </w:r>
          </w:p>
        </w:tc>
        <w:tc>
          <w:tcPr>
            <w:tcW w:w="2116" w:type="dxa"/>
            <w:vMerge w:val="restart"/>
          </w:tcPr>
          <w:p w14:paraId="7DD102BF" w14:textId="77777777" w:rsidR="00E75579" w:rsidRPr="00E75579" w:rsidRDefault="00E75579" w:rsidP="005827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75579">
              <w:rPr>
                <w:rFonts w:eastAsia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  <w:p w14:paraId="56634FFF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3B00D828" w14:textId="77777777" w:rsidR="00E75579" w:rsidRPr="00E75579" w:rsidRDefault="00E75579" w:rsidP="0058275E">
            <w:pPr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75579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1. 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</w:tc>
        <w:tc>
          <w:tcPr>
            <w:tcW w:w="3559" w:type="dxa"/>
          </w:tcPr>
          <w:p w14:paraId="2A714D4D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>Знать: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основные принципы объективной самооценки; основы теории социальных ситуаций.</w:t>
            </w:r>
          </w:p>
          <w:p w14:paraId="57AF437C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>Уметь: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объективно оценивать и соотносить свои возможности с требованиями различных социальных ситуаций.</w:t>
            </w:r>
          </w:p>
        </w:tc>
      </w:tr>
      <w:tr w:rsidR="00E75579" w:rsidRPr="00E75579" w14:paraId="2972559D" w14:textId="77777777" w:rsidTr="0058275E">
        <w:tc>
          <w:tcPr>
            <w:tcW w:w="851" w:type="dxa"/>
            <w:vMerge/>
          </w:tcPr>
          <w:p w14:paraId="5C422D24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1CAA733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067D49AA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  <w:r w:rsidRPr="00E75579">
              <w:rPr>
                <w:rFonts w:eastAsiaTheme="minorEastAsia"/>
                <w:color w:val="000000"/>
                <w:sz w:val="24"/>
                <w:szCs w:val="24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559" w:type="dxa"/>
          </w:tcPr>
          <w:p w14:paraId="0F7FB53C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Знать: </w:t>
            </w:r>
            <w:r w:rsidRPr="00E75579">
              <w:rPr>
                <w:rFonts w:eastAsiaTheme="minorEastAsia"/>
                <w:sz w:val="24"/>
                <w:szCs w:val="24"/>
              </w:rPr>
              <w:t>основы теории развития личностного потенциала</w:t>
            </w:r>
          </w:p>
          <w:p w14:paraId="3158744C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Уметь: </w:t>
            </w:r>
            <w:r w:rsidRPr="00E75579">
              <w:rPr>
                <w:rFonts w:eastAsiaTheme="minorEastAsia"/>
                <w:sz w:val="24"/>
                <w:szCs w:val="24"/>
              </w:rPr>
              <w:t>актуализировать развитие личностного потенциала и собственной деятельности на основе внутренних источников роста.</w:t>
            </w:r>
          </w:p>
        </w:tc>
      </w:tr>
      <w:tr w:rsidR="00E75579" w:rsidRPr="00E75579" w14:paraId="5D37EF10" w14:textId="77777777" w:rsidTr="0058275E">
        <w:tc>
          <w:tcPr>
            <w:tcW w:w="851" w:type="dxa"/>
            <w:vMerge/>
          </w:tcPr>
          <w:p w14:paraId="224B1EE3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36EC9C71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2E3A7AD0" w14:textId="77777777" w:rsidR="00E75579" w:rsidRPr="00E75579" w:rsidRDefault="00E75579" w:rsidP="0058275E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75579">
              <w:rPr>
                <w:rFonts w:eastAsia="Calibri"/>
                <w:sz w:val="24"/>
                <w:szCs w:val="24"/>
              </w:rPr>
              <w:t>3. Определяет приоритеты собственной деятельности в соответствии с важностью задач.</w:t>
            </w:r>
          </w:p>
          <w:p w14:paraId="14863649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3559" w:type="dxa"/>
          </w:tcPr>
          <w:p w14:paraId="7BDD5540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>Знать: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основные подходы к определению совокупности перспектив и приоритетов; методы оценки их значимости с учетом стратегических задач.</w:t>
            </w:r>
          </w:p>
          <w:p w14:paraId="751C6412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>Уметь: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определять первоочередные приоритеты в соответствии с важностью задач в совокупности с показателями эффективности.</w:t>
            </w:r>
          </w:p>
        </w:tc>
      </w:tr>
      <w:tr w:rsidR="00E75579" w:rsidRPr="00E75579" w14:paraId="12B79B33" w14:textId="77777777" w:rsidTr="0058275E">
        <w:tc>
          <w:tcPr>
            <w:tcW w:w="851" w:type="dxa"/>
            <w:vMerge/>
          </w:tcPr>
          <w:p w14:paraId="45DB21A3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02A6487B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40373721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  <w:r w:rsidRPr="00E75579">
              <w:rPr>
                <w:rFonts w:eastAsiaTheme="minorEastAsia"/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559" w:type="dxa"/>
          </w:tcPr>
          <w:p w14:paraId="214AB96B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>Знать: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ключевые методы повышения эффективности собственной деятельности.</w:t>
            </w:r>
          </w:p>
          <w:p w14:paraId="4AB812D7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Уметь: </w:t>
            </w:r>
            <w:r w:rsidRPr="00E75579">
              <w:rPr>
                <w:rFonts w:eastAsiaTheme="minorEastAsia"/>
                <w:sz w:val="24"/>
                <w:szCs w:val="24"/>
              </w:rPr>
              <w:t>определять выбирать и применять на практике методы повышения эффективности собственной деятельности.</w:t>
            </w:r>
          </w:p>
        </w:tc>
      </w:tr>
      <w:tr w:rsidR="00E75579" w:rsidRPr="00E75579" w14:paraId="30990DA5" w14:textId="77777777" w:rsidTr="0058275E">
        <w:tc>
          <w:tcPr>
            <w:tcW w:w="851" w:type="dxa"/>
            <w:vMerge w:val="restart"/>
          </w:tcPr>
          <w:p w14:paraId="28C9A5E2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sz w:val="24"/>
                <w:szCs w:val="24"/>
              </w:rPr>
              <w:t>УК-7</w:t>
            </w:r>
          </w:p>
        </w:tc>
        <w:tc>
          <w:tcPr>
            <w:tcW w:w="2116" w:type="dxa"/>
            <w:vMerge w:val="restart"/>
          </w:tcPr>
          <w:p w14:paraId="5AED84F9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sz w:val="24"/>
                <w:szCs w:val="24"/>
              </w:rPr>
              <w:t xml:space="preserve">Способность проводить научные исследования, </w:t>
            </w:r>
            <w:r w:rsidRPr="00E75579">
              <w:rPr>
                <w:rFonts w:eastAsiaTheme="minorEastAsia"/>
                <w:sz w:val="24"/>
                <w:szCs w:val="24"/>
              </w:rPr>
              <w:lastRenderedPageBreak/>
              <w:t>оценивать и оформлять их результаты</w:t>
            </w:r>
          </w:p>
          <w:p w14:paraId="6513354C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2CF09394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  <w:r w:rsidRPr="00E75579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1. Применяет методы прикладных научных исследований</w:t>
            </w:r>
          </w:p>
          <w:p w14:paraId="245A6EFB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3559" w:type="dxa"/>
          </w:tcPr>
          <w:p w14:paraId="3C606156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>Знать: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методы, приемы (инструменты) для проведения прикладных научных исследований.</w:t>
            </w:r>
          </w:p>
          <w:p w14:paraId="5882E506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lastRenderedPageBreak/>
              <w:t>Уметь: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формировать предметно-ориентированные базы данных исследования; анализировать большие объемы данных с учетом сформулированных задач.</w:t>
            </w:r>
          </w:p>
        </w:tc>
      </w:tr>
      <w:tr w:rsidR="00E75579" w:rsidRPr="00E75579" w14:paraId="0E72ACF1" w14:textId="77777777" w:rsidTr="0058275E">
        <w:tc>
          <w:tcPr>
            <w:tcW w:w="851" w:type="dxa"/>
            <w:vMerge/>
          </w:tcPr>
          <w:p w14:paraId="7AAD2D15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60A77D08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1474863C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  <w:r w:rsidRPr="00E75579">
              <w:rPr>
                <w:rFonts w:eastAsiaTheme="minorEastAsia"/>
                <w:color w:val="000000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</w:t>
            </w:r>
          </w:p>
        </w:tc>
        <w:tc>
          <w:tcPr>
            <w:tcW w:w="3559" w:type="dxa"/>
          </w:tcPr>
          <w:p w14:paraId="554E559B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>Знать: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современные методики и методы научных исследований, в том числе в новых видах профессиональной деятельности.</w:t>
            </w:r>
          </w:p>
          <w:p w14:paraId="393702C9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Уметь: </w:t>
            </w:r>
            <w:r w:rsidRPr="00E75579">
              <w:rPr>
                <w:rFonts w:eastAsiaTheme="minorEastAsia"/>
                <w:sz w:val="24"/>
                <w:szCs w:val="24"/>
              </w:rPr>
              <w:t>самостоятельно находить, обрабатывать, интерпретировать научно-методическую информацию.</w:t>
            </w:r>
          </w:p>
        </w:tc>
      </w:tr>
      <w:tr w:rsidR="00E75579" w:rsidRPr="00E75579" w14:paraId="073DF39B" w14:textId="77777777" w:rsidTr="0058275E">
        <w:tc>
          <w:tcPr>
            <w:tcW w:w="851" w:type="dxa"/>
            <w:vMerge/>
          </w:tcPr>
          <w:p w14:paraId="60615DCF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1258BA40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70EDD9E0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  <w:r w:rsidRPr="00E75579">
              <w:rPr>
                <w:rFonts w:eastAsiaTheme="minorEastAsia"/>
                <w:color w:val="000000"/>
                <w:sz w:val="24"/>
                <w:szCs w:val="24"/>
              </w:rPr>
              <w:t>3. Выдвигает самостоятельные гипотезы</w:t>
            </w:r>
          </w:p>
        </w:tc>
        <w:tc>
          <w:tcPr>
            <w:tcW w:w="3559" w:type="dxa"/>
          </w:tcPr>
          <w:p w14:paraId="6FCC6227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Знать: </w:t>
            </w:r>
            <w:r w:rsidRPr="00E75579">
              <w:rPr>
                <w:rFonts w:eastAsiaTheme="minorEastAsia"/>
                <w:sz w:val="24"/>
                <w:szCs w:val="24"/>
              </w:rPr>
              <w:t>классификацию гипотез,</w:t>
            </w: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E75579">
              <w:rPr>
                <w:rFonts w:eastAsiaTheme="minorEastAsia"/>
                <w:sz w:val="24"/>
                <w:szCs w:val="24"/>
              </w:rPr>
              <w:t>логическую основу и требования к выдвижению и проверке гипотез.</w:t>
            </w:r>
          </w:p>
          <w:p w14:paraId="0EDE7512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Уметь: </w:t>
            </w:r>
            <w:r w:rsidRPr="00E75579">
              <w:rPr>
                <w:rFonts w:eastAsiaTheme="minorEastAsia"/>
                <w:sz w:val="24"/>
                <w:szCs w:val="24"/>
              </w:rPr>
              <w:t>генерировать научные идеи и выдвигать самостоятельные научные гипотезы.</w:t>
            </w:r>
          </w:p>
        </w:tc>
      </w:tr>
      <w:tr w:rsidR="00E75579" w:rsidRPr="00E75579" w14:paraId="2A9041CA" w14:textId="77777777" w:rsidTr="0058275E">
        <w:tc>
          <w:tcPr>
            <w:tcW w:w="851" w:type="dxa"/>
            <w:vMerge/>
          </w:tcPr>
          <w:p w14:paraId="6EB74065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072E60A6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193E80D2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  <w:r w:rsidRPr="00E75579">
              <w:rPr>
                <w:rFonts w:eastAsiaTheme="minorEastAsia"/>
                <w:color w:val="000000"/>
                <w:sz w:val="24"/>
                <w:szCs w:val="24"/>
              </w:rPr>
              <w:t>4. Оформляет результаты исследований в форме аналитических записок, докладов и научных статей</w:t>
            </w:r>
          </w:p>
        </w:tc>
        <w:tc>
          <w:tcPr>
            <w:tcW w:w="3559" w:type="dxa"/>
          </w:tcPr>
          <w:p w14:paraId="0DE0BAD4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Знать: </w:t>
            </w:r>
            <w:r w:rsidRPr="00E75579">
              <w:rPr>
                <w:rFonts w:eastAsiaTheme="minorEastAsia"/>
                <w:sz w:val="24"/>
                <w:szCs w:val="24"/>
              </w:rPr>
              <w:t>основные принципы формирования аналитических записок, подготовки научных докладов и научных статей.</w:t>
            </w:r>
          </w:p>
          <w:p w14:paraId="016C15E2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Уметь: </w:t>
            </w:r>
            <w:r w:rsidRPr="00E75579">
              <w:rPr>
                <w:rFonts w:eastAsiaTheme="minorEastAsia"/>
                <w:sz w:val="24"/>
                <w:szCs w:val="24"/>
              </w:rPr>
              <w:t>представлять результаты научных исследований в форме аналитических записок, научных докладов, научных статей.</w:t>
            </w:r>
          </w:p>
        </w:tc>
      </w:tr>
      <w:tr w:rsidR="00E75579" w:rsidRPr="00E75579" w14:paraId="21AA05A0" w14:textId="77777777" w:rsidTr="0058275E">
        <w:tc>
          <w:tcPr>
            <w:tcW w:w="851" w:type="dxa"/>
            <w:vMerge w:val="restart"/>
          </w:tcPr>
          <w:p w14:paraId="7B38AF2F" w14:textId="77777777" w:rsidR="00E75579" w:rsidRPr="00E75579" w:rsidRDefault="00E75579" w:rsidP="0058275E">
            <w:pPr>
              <w:ind w:right="-109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sz w:val="24"/>
                <w:szCs w:val="24"/>
              </w:rPr>
              <w:t>ПКН-4</w:t>
            </w:r>
          </w:p>
        </w:tc>
        <w:tc>
          <w:tcPr>
            <w:tcW w:w="2116" w:type="dxa"/>
            <w:vMerge w:val="restart"/>
          </w:tcPr>
          <w:p w14:paraId="48A58A62" w14:textId="77777777" w:rsidR="00E75579" w:rsidRPr="00E75579" w:rsidRDefault="00E75579" w:rsidP="005827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11BAADD7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78" w:type="dxa"/>
          </w:tcPr>
          <w:p w14:paraId="41ABDB96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  <w:r w:rsidRPr="00E75579">
              <w:rPr>
                <w:rFonts w:eastAsiaTheme="minorEastAsia"/>
                <w:color w:val="000000"/>
                <w:sz w:val="24"/>
                <w:szCs w:val="24"/>
              </w:rPr>
              <w:t xml:space="preserve">1. </w:t>
            </w:r>
            <w:r w:rsidRPr="00E75579">
              <w:rPr>
                <w:rFonts w:eastAsiaTheme="minorEastAsia"/>
                <w:sz w:val="24"/>
                <w:szCs w:val="24"/>
              </w:rPr>
              <w:t>Формирует и применяет методики оценки эффективности экономических проектов в условиях неопределенности.</w:t>
            </w:r>
          </w:p>
          <w:p w14:paraId="7913D218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3559" w:type="dxa"/>
          </w:tcPr>
          <w:p w14:paraId="086FE34D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>Знать: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 основные экономические законы и объективные экономические закономерности, определяющие современные модели развития бизнес-процессов.</w:t>
            </w:r>
          </w:p>
          <w:p w14:paraId="476FA8C2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Уметь: </w:t>
            </w:r>
            <w:r w:rsidRPr="00E75579">
              <w:rPr>
                <w:rFonts w:eastAsiaTheme="minorEastAsia"/>
                <w:sz w:val="24"/>
                <w:szCs w:val="24"/>
              </w:rPr>
              <w:t>разрабатывать модели развития бизнес-процессов компаний, участвующих во внешнеэкономической деятельности.</w:t>
            </w:r>
          </w:p>
        </w:tc>
      </w:tr>
      <w:tr w:rsidR="00E75579" w:rsidRPr="00E75579" w14:paraId="15BC17D7" w14:textId="77777777" w:rsidTr="0058275E">
        <w:tc>
          <w:tcPr>
            <w:tcW w:w="851" w:type="dxa"/>
            <w:vMerge/>
          </w:tcPr>
          <w:p w14:paraId="12A69B3A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1C9DBA38" w14:textId="77777777" w:rsidR="00E75579" w:rsidRPr="00E75579" w:rsidRDefault="00E75579" w:rsidP="0058275E">
            <w:pPr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14:paraId="69FDA805" w14:textId="77777777" w:rsidR="00E75579" w:rsidRPr="00E75579" w:rsidRDefault="00E75579" w:rsidP="0058275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color w:val="000000"/>
                <w:sz w:val="24"/>
                <w:szCs w:val="24"/>
              </w:rPr>
            </w:pPr>
            <w:r w:rsidRPr="00E75579">
              <w:rPr>
                <w:rFonts w:eastAsiaTheme="minorEastAsia"/>
                <w:color w:val="000000"/>
                <w:sz w:val="24"/>
                <w:szCs w:val="24"/>
              </w:rPr>
              <w:t xml:space="preserve">2. 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Демонстрирует навыки формулирования выводов на основе проведенного исследования для принятия управленческих решений о реализации экономических </w:t>
            </w:r>
            <w:r w:rsidRPr="00E75579">
              <w:rPr>
                <w:rFonts w:eastAsiaTheme="minorEastAsia"/>
                <w:sz w:val="24"/>
                <w:szCs w:val="24"/>
              </w:rPr>
              <w:lastRenderedPageBreak/>
              <w:t>проектов в виде методик и аналитических материалов.</w:t>
            </w:r>
          </w:p>
        </w:tc>
        <w:tc>
          <w:tcPr>
            <w:tcW w:w="3559" w:type="dxa"/>
          </w:tcPr>
          <w:p w14:paraId="4323B211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lastRenderedPageBreak/>
              <w:t xml:space="preserve">Знать: </w:t>
            </w:r>
            <w:r w:rsidRPr="00E75579">
              <w:rPr>
                <w:rFonts w:eastAsiaTheme="minorEastAsia"/>
                <w:sz w:val="24"/>
                <w:szCs w:val="24"/>
              </w:rPr>
              <w:t>основные статистические и экономико-математические методы для проведения анализа.</w:t>
            </w:r>
          </w:p>
          <w:p w14:paraId="4B72FF61" w14:textId="77777777" w:rsidR="00E75579" w:rsidRPr="00E75579" w:rsidRDefault="00E75579" w:rsidP="0058275E">
            <w:pPr>
              <w:ind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E75579">
              <w:rPr>
                <w:rFonts w:eastAsiaTheme="minorEastAsia"/>
                <w:b/>
                <w:sz w:val="24"/>
                <w:szCs w:val="24"/>
              </w:rPr>
              <w:t xml:space="preserve">Уметь: </w:t>
            </w:r>
            <w:r w:rsidRPr="00E75579">
              <w:rPr>
                <w:rFonts w:eastAsiaTheme="minorEastAsia"/>
                <w:sz w:val="24"/>
                <w:szCs w:val="24"/>
              </w:rPr>
              <w:t xml:space="preserve">разрабатывать комплекс обоснованных для проведения </w:t>
            </w:r>
            <w:r w:rsidRPr="00E75579">
              <w:rPr>
                <w:rFonts w:eastAsiaTheme="minorEastAsia"/>
                <w:sz w:val="24"/>
                <w:szCs w:val="24"/>
              </w:rPr>
              <w:lastRenderedPageBreak/>
              <w:t>анализа решений, связанных с применением выбранной модели развития внешнеэкономической деятельности предприятий.</w:t>
            </w:r>
          </w:p>
        </w:tc>
      </w:tr>
    </w:tbl>
    <w:p w14:paraId="0B99BEF7" w14:textId="77777777" w:rsidR="00E75579" w:rsidRPr="004F5D3C" w:rsidRDefault="00E75579" w:rsidP="001A431A">
      <w:pPr>
        <w:spacing w:line="360" w:lineRule="auto"/>
      </w:pPr>
    </w:p>
    <w:p w14:paraId="10EC282F" w14:textId="77777777" w:rsidR="00E63FD4" w:rsidRDefault="00AB49B4" w:rsidP="00BB2E53">
      <w:pPr>
        <w:pStyle w:val="1"/>
        <w:keepLines/>
        <w:spacing w:line="276" w:lineRule="auto"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3" w:name="_Toc485159722"/>
      <w:r w:rsidRPr="00984FC9">
        <w:rPr>
          <w:rFonts w:eastAsia="Cambria" w:cs="Times New Roman"/>
          <w:bCs w:val="0"/>
          <w:color w:val="000000"/>
          <w:kern w:val="0"/>
          <w:szCs w:val="28"/>
          <w:u w:color="365F91"/>
        </w:rPr>
        <w:t>2. Место НИР в структуре образовательной программы</w:t>
      </w:r>
      <w:bookmarkEnd w:id="3"/>
    </w:p>
    <w:p w14:paraId="4ECE5B28" w14:textId="0A06B425" w:rsidR="00331A72" w:rsidRDefault="007D3A21" w:rsidP="00331A72">
      <w:pPr>
        <w:pStyle w:val="1"/>
        <w:keepLines/>
        <w:spacing w:line="276" w:lineRule="auto"/>
        <w:jc w:val="both"/>
        <w:rPr>
          <w:b w:val="0"/>
        </w:rPr>
      </w:pPr>
      <w:r w:rsidRPr="00E63FD4">
        <w:rPr>
          <w:b w:val="0"/>
        </w:rPr>
        <w:t>Научно-исследовательская работа (НИР) относится к блоку 2 «</w:t>
      </w:r>
      <w:r w:rsidR="00BB3535" w:rsidRPr="00BB3535">
        <w:rPr>
          <w:b w:val="0"/>
        </w:rPr>
        <w:t>Практики, в том числе Научно-исследовательская работа (НИР)</w:t>
      </w:r>
      <w:r w:rsidRPr="00E63FD4">
        <w:rPr>
          <w:b w:val="0"/>
        </w:rPr>
        <w:t xml:space="preserve">» в структуре образовательной программы по направлению </w:t>
      </w:r>
      <w:r w:rsidR="00AE695D">
        <w:rPr>
          <w:b w:val="0"/>
        </w:rPr>
        <w:t xml:space="preserve">подготовки </w:t>
      </w:r>
      <w:r w:rsidRPr="00E63FD4">
        <w:rPr>
          <w:b w:val="0"/>
        </w:rPr>
        <w:t>38.04.01</w:t>
      </w:r>
      <w:r w:rsidR="00876BCD" w:rsidRPr="00E63FD4">
        <w:rPr>
          <w:b w:val="0"/>
        </w:rPr>
        <w:t xml:space="preserve"> – </w:t>
      </w:r>
      <w:r w:rsidR="00BB3535">
        <w:rPr>
          <w:b w:val="0"/>
        </w:rPr>
        <w:t>«</w:t>
      </w:r>
      <w:r w:rsidRPr="00E63FD4">
        <w:rPr>
          <w:b w:val="0"/>
        </w:rPr>
        <w:t>Экономика</w:t>
      </w:r>
      <w:r w:rsidR="00BB3535">
        <w:rPr>
          <w:b w:val="0"/>
        </w:rPr>
        <w:t>»</w:t>
      </w:r>
      <w:r w:rsidRPr="00E63FD4">
        <w:rPr>
          <w:b w:val="0"/>
        </w:rPr>
        <w:t>, направленность программы магистратуры «</w:t>
      </w:r>
      <w:r w:rsidR="00331A72">
        <w:rPr>
          <w:b w:val="0"/>
        </w:rPr>
        <w:t xml:space="preserve">Международная экономика и </w:t>
      </w:r>
      <w:r w:rsidR="00E75579">
        <w:rPr>
          <w:b w:val="0"/>
        </w:rPr>
        <w:t>право</w:t>
      </w:r>
      <w:r w:rsidR="00331A72">
        <w:rPr>
          <w:b w:val="0"/>
        </w:rPr>
        <w:t>»</w:t>
      </w:r>
      <w:r w:rsidR="000228EF" w:rsidRPr="000228EF">
        <w:t xml:space="preserve"> </w:t>
      </w:r>
      <w:r w:rsidR="000228EF" w:rsidRPr="000228EF">
        <w:rPr>
          <w:b w:val="0"/>
        </w:rPr>
        <w:t>(с частичной реализацией на английском языке)</w:t>
      </w:r>
      <w:r w:rsidR="00331A72">
        <w:rPr>
          <w:b w:val="0"/>
        </w:rPr>
        <w:t>.</w:t>
      </w:r>
    </w:p>
    <w:p w14:paraId="5D8BDD54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ind w:firstLine="0"/>
        <w:rPr>
          <w:rFonts w:eastAsia="Calibri"/>
          <w:lang w:eastAsia="en-US"/>
        </w:rPr>
      </w:pPr>
      <w:r w:rsidRPr="00FC0D5D">
        <w:rPr>
          <w:rFonts w:eastAsia="Calibri"/>
          <w:b/>
          <w:bCs/>
          <w:lang w:eastAsia="en-US"/>
        </w:rPr>
        <w:t xml:space="preserve">Формы и способы проведения НИР </w:t>
      </w:r>
    </w:p>
    <w:p w14:paraId="59B6CA83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Форма проведения НИР – непрерывная. </w:t>
      </w:r>
    </w:p>
    <w:p w14:paraId="5483EC1D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Способ проведения НИР – стационарная. </w:t>
      </w:r>
    </w:p>
    <w:p w14:paraId="6405FD48" w14:textId="1CD0CD05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>Основной формой организации НИР обучающихся по направленности программы магистратуры «</w:t>
      </w:r>
      <w:r w:rsidRPr="00FC0D5D">
        <w:rPr>
          <w:rFonts w:eastAsia="Calibri"/>
          <w:bCs/>
          <w:color w:val="000000"/>
          <w:lang w:eastAsia="en-US"/>
        </w:rPr>
        <w:t>Международн</w:t>
      </w:r>
      <w:r w:rsidR="00E75579">
        <w:rPr>
          <w:rFonts w:eastAsia="Calibri"/>
          <w:bCs/>
          <w:color w:val="000000"/>
          <w:lang w:eastAsia="en-US"/>
        </w:rPr>
        <w:t>ая экономика и право</w:t>
      </w:r>
      <w:r w:rsidRPr="00FC0D5D">
        <w:rPr>
          <w:rFonts w:eastAsia="Calibri"/>
          <w:lang w:eastAsia="en-US"/>
        </w:rPr>
        <w:t xml:space="preserve">», направления подготовки 38.04.01 «Экономика» является постоянно действующий научно-исследовательский семинар (далее – НИС). </w:t>
      </w:r>
    </w:p>
    <w:p w14:paraId="54D2B0CF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Цель НИР приобретение студентами компетенции проведения научных исследований, оценки и оформления их результатов. </w:t>
      </w:r>
    </w:p>
    <w:p w14:paraId="31D5E67E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>Задачи НИР, выполняемые в рамках НИС:</w:t>
      </w:r>
    </w:p>
    <w:p w14:paraId="75F83BD3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изучение методологии научных исследований, методов анализа и обзора научной литературы, способов и средств профессионального изложения информации о результатах проведенных исследований; </w:t>
      </w:r>
    </w:p>
    <w:p w14:paraId="4F1BF581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формирование навыков ведения научной дискуссии, формулирования научной аргументации, в том числе в ходе публичного обсуждения и защиты результатов научных исследований (диссертации); </w:t>
      </w:r>
    </w:p>
    <w:p w14:paraId="7EA62668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выбор и обоснование актуальных тем научных исследований; </w:t>
      </w:r>
    </w:p>
    <w:p w14:paraId="471C6E19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формирование и корректировка индивидуальных планов научно-исследовательской работы обучающихся и программ научных исследований; </w:t>
      </w:r>
    </w:p>
    <w:p w14:paraId="28B89AE9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- рассмотрение промежуточных результатов научно-исследовательской работы и подготовки выпускной квалификационной работы; </w:t>
      </w:r>
    </w:p>
    <w:p w14:paraId="6993CA06" w14:textId="77777777" w:rsidR="00E75579" w:rsidRDefault="00FC0D5D" w:rsidP="00E75579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lastRenderedPageBreak/>
        <w:t xml:space="preserve">- оценка уровня приобретенных компетенций обучающихся, связанных с формированием профессионального мировоззрения и определенного уровня научной культуры. </w:t>
      </w:r>
    </w:p>
    <w:p w14:paraId="3A572EAD" w14:textId="289EA7B0" w:rsidR="00FC0D5D" w:rsidRPr="00E75579" w:rsidRDefault="00FC0D5D" w:rsidP="00E75579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Для успешной научно-исследовательской работы в рамках магистерской программы студент должен обладать глубокими знаниями мировой экономики, микро- и макроэкономики, статистики, финансового анализа, математического моделирования; владеть навыками работы с нормативными правовыми актами, сбора, обработки и анализа научной информации и статистических данных, использовать информационные технологии для получения результатов исследования, их публикаций и публичной защиты. </w:t>
      </w:r>
    </w:p>
    <w:p w14:paraId="3DA686A7" w14:textId="77777777" w:rsidR="005B5523" w:rsidRDefault="005B5523" w:rsidP="00BB2E53">
      <w:pPr>
        <w:pStyle w:val="a5"/>
        <w:spacing w:line="276" w:lineRule="auto"/>
        <w:ind w:left="0" w:firstLine="0"/>
        <w:rPr>
          <w:color w:val="000000"/>
          <w:szCs w:val="24"/>
        </w:rPr>
      </w:pPr>
    </w:p>
    <w:p w14:paraId="38888C69" w14:textId="77777777" w:rsidR="00AB49B4" w:rsidRPr="008F3836" w:rsidRDefault="00AB49B4" w:rsidP="00BB2E53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4" w:name="_Toc485159723"/>
      <w:r w:rsidRPr="008F3836">
        <w:rPr>
          <w:rFonts w:eastAsia="Cambria" w:cs="Times New Roman"/>
          <w:bCs w:val="0"/>
          <w:color w:val="000000"/>
          <w:kern w:val="0"/>
          <w:szCs w:val="28"/>
          <w:u w:color="365F91"/>
        </w:rPr>
        <w:t>3. Объем НИР в зачетных единицах и в академических часах с выделением объема аудиторной (семинары) и самостоятельной работы</w:t>
      </w:r>
      <w:bookmarkEnd w:id="4"/>
    </w:p>
    <w:p w14:paraId="697F6684" w14:textId="77777777" w:rsidR="00BB6D57" w:rsidRPr="00CE5CCD" w:rsidRDefault="00BB6D57" w:rsidP="00BB2E53">
      <w:pPr>
        <w:spacing w:line="276" w:lineRule="auto"/>
        <w:ind w:firstLine="0"/>
      </w:pPr>
    </w:p>
    <w:p w14:paraId="578CD601" w14:textId="77777777" w:rsidR="00BB6D57" w:rsidRDefault="009303EA" w:rsidP="001A431A">
      <w:pPr>
        <w:ind w:firstLine="0"/>
      </w:pPr>
      <w:r>
        <w:t xml:space="preserve">  </w:t>
      </w:r>
      <w:r w:rsidR="00BB6D57" w:rsidRPr="00CE5CCD">
        <w:t xml:space="preserve">Таблица 1 </w:t>
      </w:r>
    </w:p>
    <w:p w14:paraId="50FACE76" w14:textId="77777777" w:rsidR="00BB6D57" w:rsidRPr="00BB6D57" w:rsidRDefault="00BB6D57" w:rsidP="001A431A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094"/>
        <w:gridCol w:w="2392"/>
        <w:gridCol w:w="1240"/>
        <w:gridCol w:w="1334"/>
      </w:tblGrid>
      <w:tr w:rsidR="00CB1CE1" w14:paraId="70C9B82F" w14:textId="77777777" w:rsidTr="00832E35">
        <w:trPr>
          <w:trHeight w:val="820"/>
        </w:trPr>
        <w:tc>
          <w:tcPr>
            <w:tcW w:w="4361" w:type="dxa"/>
          </w:tcPr>
          <w:p w14:paraId="40CF6680" w14:textId="77777777"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551" w:type="dxa"/>
          </w:tcPr>
          <w:p w14:paraId="6F9C09F9" w14:textId="77777777"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1276" w:type="dxa"/>
          </w:tcPr>
          <w:p w14:paraId="50378E9E" w14:textId="77777777" w:rsidR="00CB1CE1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7E67124B" w14:textId="77777777"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383" w:type="dxa"/>
          </w:tcPr>
          <w:p w14:paraId="5335D1B6" w14:textId="77777777" w:rsidR="00CB1CE1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52BB26BB" w14:textId="77777777" w:rsidR="00CB1CE1" w:rsidRPr="00414157" w:rsidRDefault="00CB1CE1" w:rsidP="001A43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414157">
              <w:rPr>
                <w:rFonts w:eastAsia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CB1CE1" w:rsidRPr="00A05BA3" w14:paraId="1915E183" w14:textId="77777777" w:rsidTr="00CB1CE1">
        <w:tc>
          <w:tcPr>
            <w:tcW w:w="4361" w:type="dxa"/>
          </w:tcPr>
          <w:p w14:paraId="05ABE4A1" w14:textId="77777777" w:rsidR="00CB1CE1" w:rsidRPr="00A05BA3" w:rsidRDefault="00CB1CE1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551" w:type="dxa"/>
            <w:vAlign w:val="center"/>
          </w:tcPr>
          <w:p w14:paraId="2E6EAA37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30/1080</w:t>
            </w:r>
          </w:p>
        </w:tc>
        <w:tc>
          <w:tcPr>
            <w:tcW w:w="1276" w:type="dxa"/>
            <w:vAlign w:val="center"/>
          </w:tcPr>
          <w:p w14:paraId="6684BC85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18/648</w:t>
            </w:r>
          </w:p>
        </w:tc>
        <w:tc>
          <w:tcPr>
            <w:tcW w:w="1383" w:type="dxa"/>
            <w:vAlign w:val="center"/>
          </w:tcPr>
          <w:p w14:paraId="0D413188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12/432</w:t>
            </w:r>
          </w:p>
        </w:tc>
      </w:tr>
      <w:tr w:rsidR="00CB1CE1" w:rsidRPr="00A05BA3" w14:paraId="281F9C92" w14:textId="77777777" w:rsidTr="00CB1CE1">
        <w:tc>
          <w:tcPr>
            <w:tcW w:w="4361" w:type="dxa"/>
          </w:tcPr>
          <w:p w14:paraId="77790D6B" w14:textId="15F84009" w:rsidR="00CB1CE1" w:rsidRPr="00A05BA3" w:rsidRDefault="00AE695D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Контактная работа-</w:t>
            </w:r>
            <w:r w:rsidR="00CB1CE1"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551" w:type="dxa"/>
            <w:vAlign w:val="center"/>
          </w:tcPr>
          <w:p w14:paraId="7A04AFDD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6/216</w:t>
            </w:r>
          </w:p>
        </w:tc>
        <w:tc>
          <w:tcPr>
            <w:tcW w:w="1276" w:type="dxa"/>
            <w:vAlign w:val="center"/>
          </w:tcPr>
          <w:p w14:paraId="20DBA401" w14:textId="4BC9DF70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13</w:t>
            </w:r>
            <w:r w:rsidR="00300AA4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center"/>
          </w:tcPr>
          <w:p w14:paraId="252F7170" w14:textId="4A1C1ACC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8</w:t>
            </w:r>
            <w:r w:rsidR="00300AA4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CB1CE1" w:rsidRPr="00A05BA3" w14:paraId="4F4A79A8" w14:textId="77777777" w:rsidTr="00CB1CE1">
        <w:tc>
          <w:tcPr>
            <w:tcW w:w="4361" w:type="dxa"/>
          </w:tcPr>
          <w:p w14:paraId="5FC6606F" w14:textId="77777777" w:rsidR="00CB1CE1" w:rsidRPr="00A05BA3" w:rsidRDefault="00CB1CE1" w:rsidP="001A431A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A05BA3">
              <w:rPr>
                <w:rFonts w:eastAsia="Times New Roman"/>
                <w:color w:val="000000"/>
                <w:sz w:val="24"/>
                <w:szCs w:val="24"/>
              </w:rPr>
              <w:t>Научно-исследовательский семинар</w:t>
            </w:r>
          </w:p>
        </w:tc>
        <w:tc>
          <w:tcPr>
            <w:tcW w:w="2551" w:type="dxa"/>
            <w:vAlign w:val="center"/>
          </w:tcPr>
          <w:p w14:paraId="586E6288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vAlign w:val="center"/>
          </w:tcPr>
          <w:p w14:paraId="1DC6DDF0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1383" w:type="dxa"/>
            <w:vAlign w:val="center"/>
          </w:tcPr>
          <w:p w14:paraId="713D148E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26</w:t>
            </w:r>
          </w:p>
        </w:tc>
      </w:tr>
      <w:tr w:rsidR="00CB1CE1" w:rsidRPr="00A05BA3" w14:paraId="67494F05" w14:textId="77777777" w:rsidTr="00CB1CE1">
        <w:tc>
          <w:tcPr>
            <w:tcW w:w="4361" w:type="dxa"/>
          </w:tcPr>
          <w:p w14:paraId="7729F56C" w14:textId="77777777" w:rsidR="00CB1CE1" w:rsidRPr="00A05BA3" w:rsidRDefault="00CB1CE1" w:rsidP="001A431A">
            <w:pPr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vAlign w:val="center"/>
          </w:tcPr>
          <w:p w14:paraId="1FB936CF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1010</w:t>
            </w:r>
          </w:p>
        </w:tc>
        <w:tc>
          <w:tcPr>
            <w:tcW w:w="1276" w:type="dxa"/>
            <w:vAlign w:val="center"/>
          </w:tcPr>
          <w:p w14:paraId="1F785F5E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604</w:t>
            </w:r>
          </w:p>
        </w:tc>
        <w:tc>
          <w:tcPr>
            <w:tcW w:w="1383" w:type="dxa"/>
            <w:vAlign w:val="center"/>
          </w:tcPr>
          <w:p w14:paraId="67EF6D84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406</w:t>
            </w:r>
          </w:p>
        </w:tc>
      </w:tr>
      <w:tr w:rsidR="00CB1CE1" w:rsidRPr="00A05BA3" w14:paraId="1F895C36" w14:textId="77777777" w:rsidTr="00CB1CE1">
        <w:tc>
          <w:tcPr>
            <w:tcW w:w="4361" w:type="dxa"/>
          </w:tcPr>
          <w:p w14:paraId="02696C81" w14:textId="77777777" w:rsidR="00CB1CE1" w:rsidRPr="00A05BA3" w:rsidRDefault="00CB1CE1" w:rsidP="001A431A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A05BA3">
              <w:rPr>
                <w:rFonts w:eastAsia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vAlign w:val="center"/>
          </w:tcPr>
          <w:p w14:paraId="217443BE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</w:t>
            </w:r>
          </w:p>
          <w:p w14:paraId="04579051" w14:textId="77777777" w:rsidR="00832E35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2, 4, 6, 8 модули</w:t>
            </w:r>
          </w:p>
        </w:tc>
        <w:tc>
          <w:tcPr>
            <w:tcW w:w="1276" w:type="dxa"/>
            <w:vAlign w:val="center"/>
          </w:tcPr>
          <w:p w14:paraId="2E483810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383" w:type="dxa"/>
            <w:vAlign w:val="center"/>
          </w:tcPr>
          <w:p w14:paraId="239B7FFA" w14:textId="77777777" w:rsidR="00CB1CE1" w:rsidRPr="00A05BA3" w:rsidRDefault="00832E35" w:rsidP="001A431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05BA3">
              <w:rPr>
                <w:rFonts w:eastAsia="Times New Roman"/>
                <w:sz w:val="24"/>
                <w:szCs w:val="24"/>
              </w:rPr>
              <w:t>Зачет: 6, 8  модули</w:t>
            </w:r>
          </w:p>
        </w:tc>
      </w:tr>
    </w:tbl>
    <w:p w14:paraId="73A3348B" w14:textId="77777777" w:rsidR="00FC0D5D" w:rsidRDefault="00FC0D5D" w:rsidP="00FC0D5D">
      <w:pPr>
        <w:ind w:firstLine="0"/>
        <w:rPr>
          <w:rFonts w:eastAsia="Cambria"/>
          <w:color w:val="000000"/>
          <w:u w:color="365F91"/>
        </w:rPr>
      </w:pPr>
      <w:bookmarkStart w:id="5" w:name="_Toc485159724"/>
    </w:p>
    <w:p w14:paraId="5723A9C9" w14:textId="77777777" w:rsidR="00AB49B4" w:rsidRDefault="00AB49B4" w:rsidP="00FC0D5D">
      <w:pPr>
        <w:ind w:firstLine="0"/>
        <w:rPr>
          <w:rFonts w:eastAsia="Cambria"/>
          <w:b/>
          <w:color w:val="000000"/>
          <w:u w:color="365F91"/>
        </w:rPr>
      </w:pPr>
      <w:r w:rsidRPr="00FC0D5D">
        <w:rPr>
          <w:rFonts w:eastAsia="Cambria"/>
          <w:b/>
          <w:color w:val="000000"/>
          <w:u w:color="365F91"/>
        </w:rPr>
        <w:t xml:space="preserve">4. </w:t>
      </w:r>
      <w:bookmarkEnd w:id="5"/>
      <w:r w:rsidR="00FC0D5D" w:rsidRPr="00FC0D5D">
        <w:rPr>
          <w:rFonts w:eastAsia="Cambria"/>
          <w:b/>
          <w:color w:val="000000"/>
          <w:u w:color="365F91"/>
        </w:rPr>
        <w:t>Содержание НИР, с выделением основных форм и видов работы</w:t>
      </w:r>
    </w:p>
    <w:p w14:paraId="0E357670" w14:textId="77777777" w:rsidR="00FC0D5D" w:rsidRPr="00FC0D5D" w:rsidRDefault="00FC0D5D" w:rsidP="00FC0D5D">
      <w:pPr>
        <w:ind w:firstLine="0"/>
        <w:rPr>
          <w:rFonts w:eastAsia="Cambria"/>
          <w:b/>
          <w:bCs/>
          <w:color w:val="000000"/>
          <w:u w:color="365F9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25"/>
        <w:gridCol w:w="3017"/>
        <w:gridCol w:w="3018"/>
      </w:tblGrid>
      <w:tr w:rsidR="001A431A" w:rsidRPr="009F561C" w14:paraId="7A3D6456" w14:textId="77777777" w:rsidTr="00246A37">
        <w:trPr>
          <w:tblHeader/>
        </w:trPr>
        <w:tc>
          <w:tcPr>
            <w:tcW w:w="3095" w:type="dxa"/>
          </w:tcPr>
          <w:p w14:paraId="340D682D" w14:textId="77777777"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Формы НИР</w:t>
            </w:r>
          </w:p>
        </w:tc>
        <w:tc>
          <w:tcPr>
            <w:tcW w:w="3095" w:type="dxa"/>
          </w:tcPr>
          <w:p w14:paraId="016256C0" w14:textId="77777777"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Содержание НИР</w:t>
            </w:r>
          </w:p>
        </w:tc>
        <w:tc>
          <w:tcPr>
            <w:tcW w:w="3096" w:type="dxa"/>
          </w:tcPr>
          <w:p w14:paraId="34A6B368" w14:textId="77777777"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Отчетность по НИР</w:t>
            </w:r>
          </w:p>
        </w:tc>
      </w:tr>
      <w:tr w:rsidR="001F7599" w:rsidRPr="009F561C" w14:paraId="52B4258A" w14:textId="77777777" w:rsidTr="001A431A">
        <w:tc>
          <w:tcPr>
            <w:tcW w:w="3095" w:type="dxa"/>
          </w:tcPr>
          <w:p w14:paraId="203F2E7E" w14:textId="77777777" w:rsidR="001F75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F7599" w:rsidRPr="001A431A">
              <w:rPr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095" w:type="dxa"/>
          </w:tcPr>
          <w:p w14:paraId="32E76194" w14:textId="77777777" w:rsidR="001F7599" w:rsidRPr="001A431A" w:rsidRDefault="001F75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См. программу НИС</w:t>
            </w:r>
          </w:p>
        </w:tc>
        <w:tc>
          <w:tcPr>
            <w:tcW w:w="3096" w:type="dxa"/>
          </w:tcPr>
          <w:p w14:paraId="71974161" w14:textId="77777777" w:rsidR="001F7599" w:rsidRPr="001A431A" w:rsidRDefault="001F75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См. программу НИС </w:t>
            </w:r>
          </w:p>
        </w:tc>
      </w:tr>
      <w:tr w:rsidR="00FC5C0F" w:rsidRPr="009F561C" w14:paraId="73415FCC" w14:textId="77777777" w:rsidTr="001A431A">
        <w:tc>
          <w:tcPr>
            <w:tcW w:w="3095" w:type="dxa"/>
          </w:tcPr>
          <w:p w14:paraId="64111059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940F80" w:rsidRPr="001A431A">
              <w:rPr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095" w:type="dxa"/>
          </w:tcPr>
          <w:p w14:paraId="7DAD11C7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096" w:type="dxa"/>
          </w:tcPr>
          <w:p w14:paraId="738FEB43" w14:textId="77777777" w:rsidR="00FC5C0F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Презентации, доклады и дискуссии по выбранным направлениям исследования.</w:t>
            </w:r>
            <w:r w:rsidR="001A431A">
              <w:rPr>
                <w:sz w:val="24"/>
                <w:szCs w:val="24"/>
              </w:rPr>
              <w:t xml:space="preserve"> </w:t>
            </w:r>
            <w:r w:rsidR="00940F80" w:rsidRPr="001A431A">
              <w:rPr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C5C0F" w:rsidRPr="009F561C" w14:paraId="67E5EC7F" w14:textId="77777777" w:rsidTr="001A431A">
        <w:tc>
          <w:tcPr>
            <w:tcW w:w="3095" w:type="dxa"/>
          </w:tcPr>
          <w:p w14:paraId="2E051C0F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940F80" w:rsidRPr="001A431A">
              <w:rPr>
                <w:sz w:val="24"/>
                <w:szCs w:val="24"/>
              </w:rPr>
              <w:t xml:space="preserve">Формирование и ведение индивидуального </w:t>
            </w:r>
            <w:r w:rsidR="00940F80" w:rsidRPr="001A431A">
              <w:rPr>
                <w:sz w:val="24"/>
                <w:szCs w:val="24"/>
              </w:rPr>
              <w:lastRenderedPageBreak/>
              <w:t>плана работы студента магистратуры в личном кабинете на информационном образователь</w:t>
            </w:r>
            <w:r w:rsidR="006C60C6" w:rsidRPr="001A431A">
              <w:rPr>
                <w:sz w:val="24"/>
                <w:szCs w:val="24"/>
              </w:rPr>
              <w:t>ном портале</w:t>
            </w:r>
            <w:r w:rsidR="00940F80" w:rsidRPr="001A431A">
              <w:rPr>
                <w:sz w:val="24"/>
                <w:szCs w:val="24"/>
              </w:rPr>
              <w:t xml:space="preserve"> Финуниверситета</w:t>
            </w:r>
          </w:p>
        </w:tc>
        <w:tc>
          <w:tcPr>
            <w:tcW w:w="3095" w:type="dxa"/>
          </w:tcPr>
          <w:p w14:paraId="1512242C" w14:textId="77777777" w:rsidR="00940F80" w:rsidRPr="001A431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>Заполнение ИПР</w:t>
            </w:r>
          </w:p>
          <w:p w14:paraId="740272B7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 xml:space="preserve">(индивидуальный план работы) студента магистратуры на </w:t>
            </w:r>
            <w:r w:rsidR="006C60C6" w:rsidRPr="001A431A">
              <w:rPr>
                <w:sz w:val="24"/>
                <w:szCs w:val="24"/>
              </w:rPr>
              <w:t>информационном образовательном портале (</w:t>
            </w:r>
            <w:r w:rsidRPr="001A431A">
              <w:rPr>
                <w:sz w:val="24"/>
                <w:szCs w:val="24"/>
              </w:rPr>
              <w:t>ИОП</w:t>
            </w:r>
            <w:r w:rsidR="006C60C6" w:rsidRPr="001A431A">
              <w:rPr>
                <w:sz w:val="24"/>
                <w:szCs w:val="24"/>
              </w:rPr>
              <w:t>)</w:t>
            </w:r>
            <w:r w:rsidRPr="001A431A">
              <w:rPr>
                <w:sz w:val="24"/>
                <w:szCs w:val="24"/>
              </w:rPr>
              <w:t xml:space="preserve"> </w:t>
            </w:r>
            <w:proofErr w:type="spellStart"/>
            <w:r w:rsidRPr="001A431A">
              <w:rPr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3096" w:type="dxa"/>
          </w:tcPr>
          <w:p w14:paraId="1CF7C24E" w14:textId="77777777" w:rsidR="00FC5C0F" w:rsidRPr="001A431A" w:rsidRDefault="006C60C6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>Индивидуальный план работы</w:t>
            </w:r>
            <w:r w:rsidR="00940F80" w:rsidRPr="001A431A">
              <w:rPr>
                <w:sz w:val="24"/>
                <w:szCs w:val="24"/>
              </w:rPr>
              <w:t xml:space="preserve"> студента </w:t>
            </w:r>
            <w:r w:rsidR="00940F80" w:rsidRPr="001A431A">
              <w:rPr>
                <w:sz w:val="24"/>
                <w:szCs w:val="24"/>
              </w:rPr>
              <w:lastRenderedPageBreak/>
              <w:t xml:space="preserve">магистратуры на ИОП </w:t>
            </w:r>
            <w:proofErr w:type="spellStart"/>
            <w:r w:rsidR="00940F80" w:rsidRPr="001A431A">
              <w:rPr>
                <w:sz w:val="24"/>
                <w:szCs w:val="24"/>
              </w:rPr>
              <w:t>Финуниверситета</w:t>
            </w:r>
            <w:proofErr w:type="spellEnd"/>
          </w:p>
        </w:tc>
      </w:tr>
      <w:tr w:rsidR="00FC5C0F" w:rsidRPr="009F561C" w14:paraId="2464D9B5" w14:textId="77777777" w:rsidTr="001A431A">
        <w:tc>
          <w:tcPr>
            <w:tcW w:w="3095" w:type="dxa"/>
          </w:tcPr>
          <w:p w14:paraId="7AAEACE2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 w:rsidR="00940F80" w:rsidRPr="001A431A">
              <w:rPr>
                <w:sz w:val="24"/>
                <w:szCs w:val="24"/>
              </w:rPr>
              <w:t>Регистрация на сайте российского индекса научного цитирования (РИНЦ)</w:t>
            </w:r>
          </w:p>
        </w:tc>
        <w:tc>
          <w:tcPr>
            <w:tcW w:w="3095" w:type="dxa"/>
          </w:tcPr>
          <w:p w14:paraId="1A2B57C2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Изучение требований к научным работам для внесения их в РИНЦ</w:t>
            </w:r>
          </w:p>
        </w:tc>
        <w:tc>
          <w:tcPr>
            <w:tcW w:w="3096" w:type="dxa"/>
          </w:tcPr>
          <w:p w14:paraId="0BD2787C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Скриншот с сайта http://elibrary.ru, подтверждающий регистрацию</w:t>
            </w:r>
          </w:p>
        </w:tc>
      </w:tr>
      <w:tr w:rsidR="00FC5C0F" w:rsidRPr="009F561C" w14:paraId="7598F784" w14:textId="77777777" w:rsidTr="001A431A">
        <w:tc>
          <w:tcPr>
            <w:tcW w:w="3095" w:type="dxa"/>
          </w:tcPr>
          <w:p w14:paraId="4C00B21F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940F80" w:rsidRPr="001A431A">
              <w:rPr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95" w:type="dxa"/>
          </w:tcPr>
          <w:p w14:paraId="51BE2009" w14:textId="77777777" w:rsidR="00FC5C0F" w:rsidRPr="001A431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96" w:type="dxa"/>
          </w:tcPr>
          <w:p w14:paraId="05DFCBC5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Рецензия </w:t>
            </w:r>
          </w:p>
        </w:tc>
      </w:tr>
      <w:tr w:rsidR="00D21DA5" w:rsidRPr="009F561C" w14:paraId="7CC3C2FC" w14:textId="77777777" w:rsidTr="001A431A">
        <w:tc>
          <w:tcPr>
            <w:tcW w:w="3095" w:type="dxa"/>
          </w:tcPr>
          <w:p w14:paraId="085C7094" w14:textId="77777777" w:rsidR="00D21DA5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21DA5" w:rsidRPr="001A431A">
              <w:rPr>
                <w:sz w:val="24"/>
                <w:szCs w:val="24"/>
              </w:rPr>
              <w:t>Участие в конкурсах на получение грантов в составе творческой группы кафедры, факультета, научного подразделения Университета</w:t>
            </w:r>
          </w:p>
        </w:tc>
        <w:tc>
          <w:tcPr>
            <w:tcW w:w="3095" w:type="dxa"/>
          </w:tcPr>
          <w:p w14:paraId="5D578759" w14:textId="77777777" w:rsidR="00D21DA5" w:rsidRPr="001A431A" w:rsidRDefault="00D21DA5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3096" w:type="dxa"/>
          </w:tcPr>
          <w:p w14:paraId="01F05A45" w14:textId="77777777" w:rsidR="00D21DA5" w:rsidRPr="001A431A" w:rsidRDefault="006C60C6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Подтверждение выигранный грант</w:t>
            </w:r>
          </w:p>
        </w:tc>
      </w:tr>
      <w:tr w:rsidR="00FC5C0F" w:rsidRPr="009F561C" w14:paraId="46F2F7FC" w14:textId="77777777" w:rsidTr="001A431A">
        <w:tc>
          <w:tcPr>
            <w:tcW w:w="3095" w:type="dxa"/>
          </w:tcPr>
          <w:p w14:paraId="7D1C270B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375631" w:rsidRPr="001A431A">
              <w:rPr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3095" w:type="dxa"/>
          </w:tcPr>
          <w:p w14:paraId="3C12DEB0" w14:textId="77777777" w:rsidR="00FC5C0F" w:rsidRPr="001A431A" w:rsidRDefault="00375631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аналитического обзора</w:t>
            </w:r>
            <w:r w:rsidR="00A4620B" w:rsidRPr="001A431A">
              <w:rPr>
                <w:sz w:val="24"/>
                <w:szCs w:val="24"/>
              </w:rPr>
              <w:t xml:space="preserve">, с формированием научной гипотезы, применение математической модели в исследовании </w:t>
            </w:r>
          </w:p>
        </w:tc>
        <w:tc>
          <w:tcPr>
            <w:tcW w:w="3096" w:type="dxa"/>
          </w:tcPr>
          <w:p w14:paraId="3AF5CBFF" w14:textId="77777777" w:rsidR="00FC5C0F" w:rsidRPr="001A431A" w:rsidRDefault="00375631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Аналитический обзор</w:t>
            </w:r>
            <w:r w:rsidR="00A4620B" w:rsidRPr="001A431A">
              <w:rPr>
                <w:sz w:val="24"/>
                <w:szCs w:val="24"/>
              </w:rPr>
              <w:t>,</w:t>
            </w:r>
          </w:p>
          <w:p w14:paraId="029FC91C" w14:textId="77777777" w:rsidR="00D21DA5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Презентации, дискуссии по выбранным исследованиям в области анализа топливно-энергетических рынков. Тренинги коллоквиумы по обсуждению материалов периодической отечественных и зарубежных научных изданий</w:t>
            </w:r>
          </w:p>
        </w:tc>
      </w:tr>
      <w:tr w:rsidR="00FC5C0F" w:rsidRPr="009F561C" w14:paraId="5B1B2613" w14:textId="77777777" w:rsidTr="001A431A">
        <w:tc>
          <w:tcPr>
            <w:tcW w:w="3095" w:type="dxa"/>
          </w:tcPr>
          <w:p w14:paraId="72205CF5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417F1C" w:rsidRPr="001A431A">
              <w:rPr>
                <w:sz w:val="24"/>
                <w:szCs w:val="24"/>
              </w:rPr>
              <w:t>Подготовка обзорного реферата по результатам проводимого научного исследования</w:t>
            </w:r>
          </w:p>
        </w:tc>
        <w:tc>
          <w:tcPr>
            <w:tcW w:w="3095" w:type="dxa"/>
          </w:tcPr>
          <w:p w14:paraId="5E9B0EC0" w14:textId="77777777" w:rsidR="00FC5C0F" w:rsidRPr="001A431A" w:rsidRDefault="00417F1C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3096" w:type="dxa"/>
          </w:tcPr>
          <w:p w14:paraId="7D91BD61" w14:textId="77777777" w:rsidR="00FC5C0F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Обсуждение обзорного р</w:t>
            </w:r>
            <w:r w:rsidR="00417F1C" w:rsidRPr="001A431A">
              <w:rPr>
                <w:sz w:val="24"/>
                <w:szCs w:val="24"/>
              </w:rPr>
              <w:t>еферат</w:t>
            </w:r>
            <w:r w:rsidRPr="001A431A">
              <w:rPr>
                <w:sz w:val="24"/>
                <w:szCs w:val="24"/>
              </w:rPr>
              <w:t>а п</w:t>
            </w:r>
            <w:r w:rsidR="001A431A">
              <w:rPr>
                <w:sz w:val="24"/>
                <w:szCs w:val="24"/>
              </w:rPr>
              <w:t>о</w:t>
            </w:r>
            <w:r w:rsidRPr="001A431A">
              <w:rPr>
                <w:sz w:val="24"/>
                <w:szCs w:val="24"/>
              </w:rPr>
              <w:t xml:space="preserve"> направлению научно-исследовательской работы</w:t>
            </w:r>
          </w:p>
        </w:tc>
      </w:tr>
      <w:tr w:rsidR="00FC5C0F" w:rsidRPr="009F561C" w14:paraId="5261C479" w14:textId="77777777" w:rsidTr="001A431A">
        <w:tc>
          <w:tcPr>
            <w:tcW w:w="3095" w:type="dxa"/>
          </w:tcPr>
          <w:p w14:paraId="3B90A036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17F1C" w:rsidRPr="001A431A">
              <w:rPr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095" w:type="dxa"/>
          </w:tcPr>
          <w:p w14:paraId="365F1461" w14:textId="77777777"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Изучение требований к оформлению научных статей, подготовка литературы по теме статьи, написание статьи, подготовка аннотации</w:t>
            </w:r>
            <w:r w:rsidR="006C60C6" w:rsidRPr="001A431A">
              <w:rPr>
                <w:sz w:val="24"/>
                <w:szCs w:val="24"/>
              </w:rPr>
              <w:t xml:space="preserve"> на русском и английском</w:t>
            </w:r>
            <w:r w:rsidR="001A431A">
              <w:rPr>
                <w:sz w:val="24"/>
                <w:szCs w:val="24"/>
              </w:rPr>
              <w:t xml:space="preserve"> </w:t>
            </w:r>
            <w:r w:rsidR="006C60C6" w:rsidRPr="001A431A">
              <w:rPr>
                <w:sz w:val="24"/>
                <w:szCs w:val="24"/>
              </w:rPr>
              <w:t>(других языках)</w:t>
            </w:r>
            <w:r w:rsidRPr="001A431A">
              <w:rPr>
                <w:sz w:val="24"/>
                <w:szCs w:val="24"/>
              </w:rPr>
              <w:t>, подготовка сопроводительных документов для направления в изда</w:t>
            </w:r>
            <w:r w:rsidR="006C60C6" w:rsidRPr="001A431A">
              <w:rPr>
                <w:sz w:val="24"/>
                <w:szCs w:val="24"/>
              </w:rPr>
              <w:t>ния</w:t>
            </w:r>
          </w:p>
        </w:tc>
        <w:tc>
          <w:tcPr>
            <w:tcW w:w="3096" w:type="dxa"/>
          </w:tcPr>
          <w:p w14:paraId="789DA221" w14:textId="77777777"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C5C0F" w:rsidRPr="009F561C" w14:paraId="473D12B2" w14:textId="77777777" w:rsidTr="001A431A">
        <w:tc>
          <w:tcPr>
            <w:tcW w:w="3095" w:type="dxa"/>
          </w:tcPr>
          <w:p w14:paraId="0BBB32CC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10. </w:t>
            </w:r>
            <w:r w:rsidR="00417F1C" w:rsidRPr="001A431A">
              <w:rPr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095" w:type="dxa"/>
          </w:tcPr>
          <w:p w14:paraId="2798719C" w14:textId="77777777"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096" w:type="dxa"/>
          </w:tcPr>
          <w:p w14:paraId="1E4B3BAD" w14:textId="77777777"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Диплом победителя, сертификат участника, публикации тезисов </w:t>
            </w:r>
          </w:p>
        </w:tc>
      </w:tr>
      <w:tr w:rsidR="00FC5C0F" w:rsidRPr="009F561C" w14:paraId="607E1210" w14:textId="77777777" w:rsidTr="001A431A">
        <w:trPr>
          <w:trHeight w:val="710"/>
        </w:trPr>
        <w:tc>
          <w:tcPr>
            <w:tcW w:w="3095" w:type="dxa"/>
          </w:tcPr>
          <w:p w14:paraId="0D030F02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DD1199" w:rsidRPr="001A431A">
              <w:rPr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095" w:type="dxa"/>
          </w:tcPr>
          <w:p w14:paraId="4963791F" w14:textId="77777777" w:rsidR="00FC5C0F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096" w:type="dxa"/>
          </w:tcPr>
          <w:p w14:paraId="082A7959" w14:textId="77777777" w:rsidR="00FC5C0F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Диплом победителя, сертификат участника</w:t>
            </w:r>
          </w:p>
        </w:tc>
      </w:tr>
      <w:tr w:rsidR="00DD1199" w:rsidRPr="009F561C" w14:paraId="698ED499" w14:textId="77777777" w:rsidTr="001A431A">
        <w:trPr>
          <w:trHeight w:val="710"/>
        </w:trPr>
        <w:tc>
          <w:tcPr>
            <w:tcW w:w="3095" w:type="dxa"/>
          </w:tcPr>
          <w:p w14:paraId="5F87DBA2" w14:textId="77777777"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DD1199" w:rsidRPr="001A431A">
              <w:rPr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095" w:type="dxa"/>
          </w:tcPr>
          <w:p w14:paraId="7A01BE4C" w14:textId="77777777"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Научный обзор литературы, обоснование актуальности темы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оценка проработанности темы исследования в научной литературе, формулировка цели, задач исследования, сбор и обработка фактического материала, в </w:t>
            </w:r>
            <w:r w:rsidR="001A431A">
              <w:rPr>
                <w:sz w:val="24"/>
                <w:szCs w:val="24"/>
              </w:rPr>
              <w:t>том числе</w:t>
            </w:r>
            <w:r w:rsidRPr="001A431A">
              <w:rPr>
                <w:sz w:val="24"/>
                <w:szCs w:val="24"/>
              </w:rPr>
              <w:t xml:space="preserve"> в ходе прохождения практики</w:t>
            </w:r>
          </w:p>
        </w:tc>
        <w:tc>
          <w:tcPr>
            <w:tcW w:w="3096" w:type="dxa"/>
          </w:tcPr>
          <w:p w14:paraId="2FEE71C1" w14:textId="77777777" w:rsidR="00DD1199" w:rsidRPr="001A431A" w:rsidRDefault="00DD1199" w:rsidP="00167D65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Представление глав работы руководителю</w:t>
            </w:r>
            <w:r w:rsidR="00167D65">
              <w:rPr>
                <w:sz w:val="24"/>
                <w:szCs w:val="24"/>
              </w:rPr>
              <w:t xml:space="preserve"> ВКР</w:t>
            </w:r>
          </w:p>
        </w:tc>
      </w:tr>
      <w:tr w:rsidR="00DD1199" w:rsidRPr="009F561C" w14:paraId="0F213606" w14:textId="77777777" w:rsidTr="001A431A">
        <w:trPr>
          <w:trHeight w:val="710"/>
        </w:trPr>
        <w:tc>
          <w:tcPr>
            <w:tcW w:w="3095" w:type="dxa"/>
          </w:tcPr>
          <w:p w14:paraId="277EE978" w14:textId="77777777"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DD1199" w:rsidRPr="001A431A">
              <w:rPr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095" w:type="dxa"/>
          </w:tcPr>
          <w:p w14:paraId="4ACF6C0C" w14:textId="77777777"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Выполнение этапов работы над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>, представление отчетов о НИР</w:t>
            </w:r>
          </w:p>
        </w:tc>
        <w:tc>
          <w:tcPr>
            <w:tcW w:w="3096" w:type="dxa"/>
          </w:tcPr>
          <w:p w14:paraId="1270DED4" w14:textId="77777777"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Утвержденный индивидуальный план, утвержденное направление исследования и темы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Отчет о НИР за соответствующие модули, представление глав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представление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 с отзывом и внешней рецензией</w:t>
            </w:r>
          </w:p>
        </w:tc>
      </w:tr>
      <w:tr w:rsidR="00DD1199" w:rsidRPr="009F561C" w14:paraId="367BC847" w14:textId="77777777" w:rsidTr="001A431A">
        <w:trPr>
          <w:trHeight w:val="710"/>
        </w:trPr>
        <w:tc>
          <w:tcPr>
            <w:tcW w:w="3095" w:type="dxa"/>
          </w:tcPr>
          <w:p w14:paraId="082230D7" w14:textId="77777777"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DD1199" w:rsidRPr="001A431A">
              <w:rPr>
                <w:sz w:val="24"/>
                <w:szCs w:val="24"/>
              </w:rPr>
              <w:t>Подготовка портфолио с результатами НИР за первый и второй годы обучения</w:t>
            </w:r>
          </w:p>
        </w:tc>
        <w:tc>
          <w:tcPr>
            <w:tcW w:w="3095" w:type="dxa"/>
          </w:tcPr>
          <w:p w14:paraId="22B86579" w14:textId="77777777" w:rsidR="00DD1199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Анализ научных работ, выполненных за первый и второй годы обучения</w:t>
            </w:r>
            <w:r w:rsidR="00A4620B" w:rsidRPr="001A431A">
              <w:rPr>
                <w:sz w:val="24"/>
                <w:szCs w:val="24"/>
              </w:rPr>
              <w:t xml:space="preserve">. Рассмотрение технологии проведения публичной защиты </w:t>
            </w:r>
            <w:r w:rsidR="00921BF6">
              <w:rPr>
                <w:sz w:val="24"/>
                <w:szCs w:val="24"/>
              </w:rPr>
              <w:t>ВКР</w:t>
            </w:r>
            <w:r w:rsidR="00A4620B" w:rsidRPr="001A431A">
              <w:rPr>
                <w:sz w:val="24"/>
                <w:szCs w:val="24"/>
              </w:rPr>
              <w:t>.</w:t>
            </w:r>
          </w:p>
          <w:p w14:paraId="1719A3BC" w14:textId="77777777" w:rsidR="00A4620B" w:rsidRPr="001A431A" w:rsidRDefault="00A4620B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Проведение научно-практической конференции по результатам окончания преддипломной практики и предзащита </w:t>
            </w:r>
            <w:r w:rsidR="00921BF6">
              <w:rPr>
                <w:sz w:val="24"/>
                <w:szCs w:val="24"/>
              </w:rPr>
              <w:t>ВКР</w:t>
            </w:r>
          </w:p>
        </w:tc>
        <w:tc>
          <w:tcPr>
            <w:tcW w:w="3096" w:type="dxa"/>
          </w:tcPr>
          <w:p w14:paraId="4DAB0F6E" w14:textId="77777777"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Портфолио, согласо</w:t>
            </w:r>
            <w:r w:rsidR="00A4620B" w:rsidRPr="001A431A">
              <w:rPr>
                <w:sz w:val="24"/>
                <w:szCs w:val="24"/>
              </w:rPr>
              <w:t>ванн</w:t>
            </w:r>
            <w:r w:rsidR="001A431A">
              <w:rPr>
                <w:sz w:val="24"/>
                <w:szCs w:val="24"/>
              </w:rPr>
              <w:t>ое</w:t>
            </w:r>
            <w:r w:rsidR="00A4620B" w:rsidRPr="001A431A">
              <w:rPr>
                <w:sz w:val="24"/>
                <w:szCs w:val="24"/>
              </w:rPr>
              <w:t xml:space="preserve"> </w:t>
            </w:r>
            <w:r w:rsidRPr="001A431A">
              <w:rPr>
                <w:sz w:val="24"/>
                <w:szCs w:val="24"/>
              </w:rPr>
              <w:t xml:space="preserve"> с руководителем</w:t>
            </w:r>
          </w:p>
        </w:tc>
      </w:tr>
    </w:tbl>
    <w:p w14:paraId="45BF130D" w14:textId="77777777" w:rsidR="009F561C" w:rsidRDefault="009F561C" w:rsidP="001A431A">
      <w:pPr>
        <w:spacing w:line="360" w:lineRule="auto"/>
        <w:ind w:firstLine="0"/>
        <w:jc w:val="center"/>
      </w:pPr>
    </w:p>
    <w:p w14:paraId="4E4AA998" w14:textId="77777777" w:rsidR="00167D65" w:rsidRPr="001A431A" w:rsidRDefault="00167D65" w:rsidP="001A431A">
      <w:pPr>
        <w:spacing w:line="360" w:lineRule="auto"/>
        <w:ind w:firstLine="0"/>
        <w:jc w:val="center"/>
      </w:pPr>
    </w:p>
    <w:p w14:paraId="21591E30" w14:textId="77777777" w:rsidR="00AB49B4" w:rsidRDefault="00AB49B4" w:rsidP="007A6774">
      <w:pPr>
        <w:pStyle w:val="1"/>
        <w:keepLines/>
        <w:spacing w:line="240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6" w:name="_Toc485159725"/>
      <w:r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5. Учебно-методическое обеспечение для самостоятельной работы обучающихся при проведении НИР</w:t>
      </w:r>
      <w:bookmarkEnd w:id="6"/>
    </w:p>
    <w:p w14:paraId="72E7D57A" w14:textId="77777777" w:rsidR="00FC0D5D" w:rsidRDefault="00FC0D5D" w:rsidP="00FC0D5D">
      <w:r>
        <w:t xml:space="preserve">Основными формами самостоятельной работы обучающихся являются следующие виды внеаудиторной работы: </w:t>
      </w:r>
    </w:p>
    <w:p w14:paraId="42F59272" w14:textId="77777777" w:rsidR="00FC0D5D" w:rsidRDefault="00FC0D5D" w:rsidP="00FC0D5D">
      <w:r>
        <w:t xml:space="preserve">- работа с научной, учебной и справочной литературой, справочно-информационными ресурсами и системой Интернет, лабораториях Финуниверситета; </w:t>
      </w:r>
    </w:p>
    <w:p w14:paraId="61FFF342" w14:textId="77777777" w:rsidR="00FC0D5D" w:rsidRDefault="00FC0D5D" w:rsidP="00FC0D5D">
      <w:r>
        <w:t xml:space="preserve">- работа с научной литературой в т. ч. в библиотечном фонде Финуниверситета и Российской государственной библиотеки; </w:t>
      </w:r>
    </w:p>
    <w:p w14:paraId="33240EA2" w14:textId="77777777" w:rsidR="00FC0D5D" w:rsidRDefault="00FC0D5D" w:rsidP="00FC0D5D">
      <w:r>
        <w:t xml:space="preserve">- подготовка к дискуссии и диспуту по соответствующей теме; </w:t>
      </w:r>
    </w:p>
    <w:p w14:paraId="095226A9" w14:textId="77777777" w:rsidR="00FC0D5D" w:rsidRDefault="00FC0D5D" w:rsidP="00FC0D5D">
      <w:r>
        <w:t xml:space="preserve">- подготовка к оппонированию мнения коллег; </w:t>
      </w:r>
    </w:p>
    <w:p w14:paraId="2FA1D1A6" w14:textId="77777777" w:rsidR="00FC0D5D" w:rsidRDefault="00FC0D5D" w:rsidP="00FC0D5D">
      <w:r>
        <w:t xml:space="preserve">- подготовка научного выступления; </w:t>
      </w:r>
    </w:p>
    <w:p w14:paraId="6DF4A63E" w14:textId="77777777" w:rsidR="00FC0D5D" w:rsidRDefault="00FC0D5D" w:rsidP="00FC0D5D">
      <w:r>
        <w:t xml:space="preserve">- подготовка плана ВКР; </w:t>
      </w:r>
    </w:p>
    <w:p w14:paraId="5D9A89AA" w14:textId="77777777" w:rsidR="00FC0D5D" w:rsidRDefault="00FC0D5D" w:rsidP="00FC0D5D">
      <w:r>
        <w:t xml:space="preserve">- подготовка первой и второй глав ВКР; </w:t>
      </w:r>
    </w:p>
    <w:p w14:paraId="0CA02364" w14:textId="77777777" w:rsidR="00FC0D5D" w:rsidRDefault="00FC0D5D" w:rsidP="00FC0D5D">
      <w:r>
        <w:t xml:space="preserve">- участие в научных конференциях и выступления на научных конференциях с научными выступлениями; </w:t>
      </w:r>
    </w:p>
    <w:p w14:paraId="767A64A1" w14:textId="77777777" w:rsidR="007A6774" w:rsidRDefault="00FC0D5D" w:rsidP="00FC0D5D">
      <w:r>
        <w:t>- публикации статей, тезисов научного выступления.</w:t>
      </w:r>
    </w:p>
    <w:p w14:paraId="50736242" w14:textId="77777777" w:rsidR="00FC0D5D" w:rsidRPr="007A6774" w:rsidRDefault="00FC0D5D" w:rsidP="00FC0D5D"/>
    <w:p w14:paraId="74C07894" w14:textId="241B0ACC" w:rsidR="00300AA4" w:rsidRPr="00300AA4" w:rsidRDefault="00B03D9F" w:rsidP="00300AA4">
      <w:pPr>
        <w:ind w:firstLine="0"/>
        <w:rPr>
          <w:b/>
        </w:rPr>
      </w:pPr>
      <w:r w:rsidRPr="00A212FC">
        <w:rPr>
          <w:b/>
        </w:rPr>
        <w:t>Тематика эссе</w:t>
      </w:r>
      <w:r w:rsidR="00F80594" w:rsidRPr="00A212FC">
        <w:rPr>
          <w:b/>
        </w:rPr>
        <w:t xml:space="preserve"> и научных докладов</w:t>
      </w:r>
      <w:r w:rsidR="00300AA4">
        <w:t xml:space="preserve"> </w:t>
      </w:r>
    </w:p>
    <w:p w14:paraId="4B09F79D" w14:textId="2BB9822A"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 xml:space="preserve">Тенденции развития </w:t>
      </w:r>
      <w:r w:rsidR="00300AA4">
        <w:t xml:space="preserve">международного торгового права </w:t>
      </w:r>
      <w:r w:rsidR="008305AC" w:rsidRPr="008305AC">
        <w:t>в современных условиях</w:t>
      </w:r>
      <w:r w:rsidRPr="008305AC">
        <w:t>.</w:t>
      </w:r>
    </w:p>
    <w:p w14:paraId="586D2311" w14:textId="4C442890" w:rsidR="0016064B" w:rsidRPr="008305AC" w:rsidRDefault="0016064B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8305AC">
        <w:t xml:space="preserve"> Использование </w:t>
      </w:r>
      <w:r w:rsidR="00300AA4">
        <w:t xml:space="preserve">правовых </w:t>
      </w:r>
      <w:r w:rsidRPr="008305AC">
        <w:t>инструментов торговой политики для обеспечения интересов российского бизнеса.</w:t>
      </w:r>
    </w:p>
    <w:p w14:paraId="6156D7B7" w14:textId="77777777" w:rsidR="00300AA4" w:rsidRDefault="00300AA4" w:rsidP="00300AA4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Правовые механизмы экономической интеграции в ЕАЭС.</w:t>
      </w:r>
    </w:p>
    <w:p w14:paraId="386BBBCC" w14:textId="77777777" w:rsidR="00300AA4" w:rsidRDefault="00300AA4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Международные торговые соглашения как источник права.</w:t>
      </w:r>
    </w:p>
    <w:p w14:paraId="579B8540" w14:textId="41E50004" w:rsidR="0016064B" w:rsidRPr="008305AC" w:rsidRDefault="00300AA4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Правовые инструменты национальной безопасности в международной торговле</w:t>
      </w:r>
      <w:r w:rsidR="0016064B" w:rsidRPr="008305AC">
        <w:t>.</w:t>
      </w:r>
    </w:p>
    <w:p w14:paraId="0453DA85" w14:textId="1D825FED" w:rsidR="0016064B" w:rsidRDefault="00300AA4" w:rsidP="00300AA4">
      <w:pPr>
        <w:pStyle w:val="a5"/>
        <w:numPr>
          <w:ilvl w:val="0"/>
          <w:numId w:val="22"/>
        </w:numPr>
        <w:tabs>
          <w:tab w:val="left" w:pos="426"/>
        </w:tabs>
        <w:ind w:left="0" w:firstLine="0"/>
        <w:jc w:val="left"/>
      </w:pPr>
      <w:r>
        <w:t>Правовой обычай в международной экономике.</w:t>
      </w:r>
    </w:p>
    <w:p w14:paraId="71A67BAF" w14:textId="2DCDC188" w:rsidR="00300AA4" w:rsidRDefault="00300AA4" w:rsidP="00300AA4">
      <w:pPr>
        <w:pStyle w:val="a5"/>
        <w:numPr>
          <w:ilvl w:val="0"/>
          <w:numId w:val="22"/>
        </w:numPr>
        <w:tabs>
          <w:tab w:val="left" w:pos="426"/>
        </w:tabs>
        <w:ind w:left="0" w:firstLine="0"/>
        <w:jc w:val="left"/>
      </w:pPr>
      <w:r>
        <w:t>Трансформация государственного регулирования внешнеторговой деятельности в РФ.</w:t>
      </w:r>
    </w:p>
    <w:p w14:paraId="0BE9F6DD" w14:textId="3E13DF0A" w:rsidR="00300AA4" w:rsidRPr="008305AC" w:rsidRDefault="00300AA4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 xml:space="preserve">Противоречия и коллизии в системе международного торгового права. </w:t>
      </w:r>
    </w:p>
    <w:p w14:paraId="2C66B096" w14:textId="77777777" w:rsidR="000D1201" w:rsidRDefault="000D1201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Международные конвенции и соглашения в торговле как регулятор отношений между странами.</w:t>
      </w:r>
    </w:p>
    <w:p w14:paraId="6600E94D" w14:textId="77777777" w:rsidR="000D1201" w:rsidRDefault="000D1201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Правовой статус международных экономических организаций</w:t>
      </w:r>
    </w:p>
    <w:p w14:paraId="7C778B0C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Правовое регулирования международных экономических отношений.</w:t>
      </w:r>
    </w:p>
    <w:p w14:paraId="52BE5FA0" w14:textId="0BD408D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Механизмы правовой защиты частной и государственной собственности за рубежом.</w:t>
      </w:r>
    </w:p>
    <w:p w14:paraId="73C6A99F" w14:textId="2C5B07A9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Международный коммерческий арбитраж как способ разрешения экономических споров.</w:t>
      </w:r>
    </w:p>
    <w:p w14:paraId="5F01589C" w14:textId="15E25452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Правовой статус МКАС в национальной системе права.</w:t>
      </w:r>
    </w:p>
    <w:p w14:paraId="41C8F758" w14:textId="676FD9ED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 xml:space="preserve">Правовые механизмы разрешения </w:t>
      </w:r>
      <w:r w:rsidR="00A212FC">
        <w:t>международных споров</w:t>
      </w:r>
      <w:r>
        <w:t xml:space="preserve"> между хозяйствующими субъектами.</w:t>
      </w:r>
    </w:p>
    <w:p w14:paraId="18113749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lastRenderedPageBreak/>
        <w:t>Применение международных норм при составлении и исполнении   внешнеторговых контрактов.</w:t>
      </w:r>
    </w:p>
    <w:p w14:paraId="65325129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 w:rsidRPr="00591548">
        <w:t xml:space="preserve"> </w:t>
      </w:r>
      <w:r>
        <w:t>Нормативно-правовое регулирование договорных отношений во внешнеэкономической сфере.</w:t>
      </w:r>
    </w:p>
    <w:p w14:paraId="2722D8DC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Правовое регулирование международной купли-продажи товаров.</w:t>
      </w:r>
    </w:p>
    <w:p w14:paraId="4F7D5365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Договорные условия как регулятор внешнеторговых операций.</w:t>
      </w:r>
    </w:p>
    <w:p w14:paraId="7C1E1F02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Структура договорных отношений в рамках международной встречной торговли.</w:t>
      </w:r>
      <w:r w:rsidRPr="00591548">
        <w:t xml:space="preserve"> </w:t>
      </w:r>
    </w:p>
    <w:p w14:paraId="3B1580EE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 xml:space="preserve">Типовые договоры </w:t>
      </w:r>
      <w:r>
        <w:rPr>
          <w:lang w:val="en-GB"/>
        </w:rPr>
        <w:t>ICC</w:t>
      </w:r>
      <w:r>
        <w:t xml:space="preserve"> в области поставки услуг.</w:t>
      </w:r>
      <w:r w:rsidRPr="00591548">
        <w:t xml:space="preserve"> </w:t>
      </w:r>
    </w:p>
    <w:p w14:paraId="73E0945D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Международное регулирование торговли услугами.</w:t>
      </w:r>
    </w:p>
    <w:p w14:paraId="61D98066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Международное регулирование прав интеллектуальной собственности.</w:t>
      </w:r>
    </w:p>
    <w:p w14:paraId="11C4E6A6" w14:textId="77777777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Международная торговля технологиями и ноу-хау.</w:t>
      </w:r>
    </w:p>
    <w:p w14:paraId="76858D46" w14:textId="77777777" w:rsidR="00591548" w:rsidRP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t>Способы разрешения споров в международной торговле.</w:t>
      </w:r>
      <w:r w:rsidRPr="00591548">
        <w:rPr>
          <w:snapToGrid w:val="0"/>
        </w:rPr>
        <w:t xml:space="preserve"> </w:t>
      </w:r>
    </w:p>
    <w:p w14:paraId="05675AE8" w14:textId="77777777" w:rsidR="009F33F2" w:rsidRPr="009F33F2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rPr>
          <w:snapToGrid w:val="0"/>
        </w:rPr>
        <w:t>Правовое регулирование международного коммерческого арбитража.</w:t>
      </w:r>
    </w:p>
    <w:p w14:paraId="276C709F" w14:textId="6B71BCDD" w:rsidR="00591548" w:rsidRDefault="00591548" w:rsidP="008305AC">
      <w:pPr>
        <w:pStyle w:val="a5"/>
        <w:numPr>
          <w:ilvl w:val="0"/>
          <w:numId w:val="22"/>
        </w:numPr>
        <w:tabs>
          <w:tab w:val="left" w:pos="426"/>
        </w:tabs>
        <w:ind w:left="0" w:firstLine="0"/>
      </w:pPr>
      <w:r>
        <w:rPr>
          <w:snapToGrid w:val="0"/>
        </w:rPr>
        <w:t>Признание и исполнение решений международного коммерческого арбитража.</w:t>
      </w:r>
    </w:p>
    <w:p w14:paraId="235CD437" w14:textId="77777777" w:rsidR="00591548" w:rsidRDefault="00591548" w:rsidP="00591548">
      <w:pPr>
        <w:tabs>
          <w:tab w:val="left" w:pos="426"/>
        </w:tabs>
      </w:pPr>
    </w:p>
    <w:p w14:paraId="0B4FDCD8" w14:textId="77777777" w:rsidR="00591548" w:rsidRDefault="00591548" w:rsidP="00591548">
      <w:pPr>
        <w:tabs>
          <w:tab w:val="left" w:pos="426"/>
        </w:tabs>
      </w:pPr>
    </w:p>
    <w:p w14:paraId="0D925A5D" w14:textId="77777777" w:rsidR="00A00D74" w:rsidRDefault="00A00D74" w:rsidP="00A00D74">
      <w:pPr>
        <w:keepNext/>
        <w:keepLines/>
        <w:tabs>
          <w:tab w:val="left" w:pos="1254"/>
        </w:tabs>
        <w:spacing w:after="23" w:line="422" w:lineRule="exact"/>
        <w:ind w:left="740" w:right="20" w:firstLine="0"/>
        <w:outlineLvl w:val="2"/>
        <w:rPr>
          <w:b/>
          <w:bCs/>
          <w:color w:val="000000"/>
        </w:rPr>
      </w:pPr>
      <w:bookmarkStart w:id="7" w:name="_Toc485159726"/>
      <w:r w:rsidRPr="00184544">
        <w:rPr>
          <w:rFonts w:eastAsia="Cambria"/>
          <w:b/>
          <w:color w:val="000000"/>
          <w:u w:color="365F91"/>
        </w:rPr>
        <w:t>6.</w:t>
      </w:r>
      <w:r w:rsidRPr="00184544">
        <w:rPr>
          <w:rFonts w:eastAsia="Cambria"/>
          <w:color w:val="000000"/>
          <w:u w:color="365F91"/>
        </w:rPr>
        <w:t xml:space="preserve"> </w:t>
      </w:r>
      <w:bookmarkStart w:id="8" w:name="bookmark11"/>
      <w:bookmarkEnd w:id="7"/>
      <w:r w:rsidRPr="00184544">
        <w:rPr>
          <w:b/>
          <w:bCs/>
          <w:color w:val="000000"/>
        </w:rPr>
        <w:t>Перечень основной и дополнительной учебной литературы, необходимой для выполнения НИР</w:t>
      </w:r>
      <w:bookmarkEnd w:id="8"/>
    </w:p>
    <w:p w14:paraId="42A1672B" w14:textId="77777777" w:rsidR="00A00D74" w:rsidRPr="009F33F2" w:rsidRDefault="00A00D74" w:rsidP="00A00D74">
      <w:pPr>
        <w:rPr>
          <w:b/>
          <w:i/>
        </w:rPr>
      </w:pPr>
      <w:r w:rsidRPr="009F33F2">
        <w:rPr>
          <w:b/>
          <w:i/>
        </w:rPr>
        <w:t>Нормативные правовые акты</w:t>
      </w:r>
    </w:p>
    <w:p w14:paraId="44FFBE1A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Конституция Российской Федерации" (принята всенародным голосованием 12.12.1993 с изменениями, одобренными в ходе общероссийского голосования 01.07.2020).</w:t>
      </w:r>
    </w:p>
    <w:p w14:paraId="222CD15A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Таможенный кодекс Евразийского экономического союза (ред. от 29.05.2019) (приложение N 1 к Договору о Таможенном кодексе Евразийского экономического союза).</w:t>
      </w:r>
    </w:p>
    <w:p w14:paraId="2C681E5F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Гражданский кодекс Российской Федерации (часть первая)" от 30.11.1994 N 51-ФЗ (ред. от 11.03.2024); (часть вторая)" от 26.01.1996 N 14-ФЗ (ред. от 24.07.2023) (с изм. и доп., вступ. в силу с 12.09.2023); (часть третья)" от 26.11.2001 N 146-ФЗ (ред. от 24.07.2023) (с изм. и доп., вступ. в силу с 04.08.2023); (часть четвертая)" от 18.12.2006 N 230-ФЗ (ред. от 30.01.2024).</w:t>
      </w:r>
    </w:p>
    <w:p w14:paraId="3161F097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Федеральный закон от 03.08.2018 N 289-ФЗ (ред. от 26.02.2024) «О таможенном регулировании в Российской Федерации и о внесении изменений в отдельные законодательные акты Российской Федерации».</w:t>
      </w:r>
    </w:p>
    <w:p w14:paraId="15578EAD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Федеральный закон от 08.12.2003 N 164-ФЗ (ред. от 29.12.2022) «Об основах государственного регулирования внешнеторговой деятельности».</w:t>
      </w:r>
    </w:p>
    <w:p w14:paraId="5B0930B4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lastRenderedPageBreak/>
        <w:t>Федеральный закон от 10.12.2003 N 173-ФЗ (ред. от 11.03.2024) «О валютном регулировании и валютном контроле».</w:t>
      </w:r>
    </w:p>
    <w:p w14:paraId="0A9E4987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Федеральный закон от 27.07.2004 N 79-ФЗ (ред. от 14.02.2024) «О государственной гражданской службе Российской Федерации».</w:t>
      </w:r>
    </w:p>
    <w:p w14:paraId="7577753D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 xml:space="preserve">Федеральный закон от 08.12.2003 N 165-ФЗ (ред. от 08.12.2020) «О специальных защитных, антидемпинговых и компенсационных мерах при импорте товаров». </w:t>
      </w:r>
    </w:p>
    <w:p w14:paraId="02D9A405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Федеральный закон от 09.07.1999 N 160-ФЗ (ред. от 29.12.2022) «Об иностранных инвестициях в Российской Федерации».</w:t>
      </w:r>
    </w:p>
    <w:p w14:paraId="7275F4DB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Закон РФ от 07.07.1993 N 5338-1 (ред. от 30.12.2021) «О международном коммерческом арбитраже».</w:t>
      </w:r>
    </w:p>
    <w:p w14:paraId="323F79BC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Федеральный закон от 29.12.2015 N 382-ФЗ (ред. от 19.10.2023) «Об арбитраже (третейском разбирательстве) в Российской Федерации».</w:t>
      </w:r>
    </w:p>
    <w:p w14:paraId="482DFBBC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Указ Президента РФ от 02.07.2021 N 400 «О Стратегии национальной безопасности Российской Федерации».</w:t>
      </w:r>
    </w:p>
    <w:p w14:paraId="271F3E5B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Указ Президента РФ от 31.03.2023 N 229 «Об утверждении Концепции внешней политики Российской Федерации».</w:t>
      </w:r>
    </w:p>
    <w:p w14:paraId="74A7E17A" w14:textId="77777777" w:rsidR="00A00D74" w:rsidRPr="009F33F2" w:rsidRDefault="00A00D74" w:rsidP="00A00D74">
      <w:pPr>
        <w:numPr>
          <w:ilvl w:val="0"/>
          <w:numId w:val="39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9F33F2">
        <w:rPr>
          <w:rFonts w:eastAsia="Times New Roman"/>
        </w:rPr>
        <w:t>Постановление Пленума Верховного Суда РФ от 10.12.2019 N 53 «О выполнении судами Российской Федерации функций содействия и контроля в отношении третейского разбирательства, международного коммерческого арбитража».</w:t>
      </w:r>
    </w:p>
    <w:p w14:paraId="6781FCE7" w14:textId="77777777" w:rsidR="00A00D74" w:rsidRPr="009F33F2" w:rsidRDefault="00A00D74" w:rsidP="00A00D74"/>
    <w:p w14:paraId="00D0263A" w14:textId="77777777" w:rsidR="00A00D74" w:rsidRPr="009F33F2" w:rsidRDefault="00A00D74" w:rsidP="00A00D74">
      <w:pPr>
        <w:rPr>
          <w:b/>
          <w:i/>
        </w:rPr>
      </w:pPr>
      <w:r w:rsidRPr="009F33F2">
        <w:rPr>
          <w:b/>
          <w:i/>
        </w:rPr>
        <w:t>Основная литература</w:t>
      </w:r>
    </w:p>
    <w:p w14:paraId="4C573FA8" w14:textId="77777777" w:rsidR="00A00D74" w:rsidRPr="009F33F2" w:rsidRDefault="00A00D74" w:rsidP="00A00D74">
      <w:pPr>
        <w:rPr>
          <w:b/>
          <w:i/>
        </w:rPr>
      </w:pPr>
    </w:p>
    <w:p w14:paraId="4A31FFE6" w14:textId="77777777" w:rsidR="00A00D74" w:rsidRPr="00A70D20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A70D20">
        <w:rPr>
          <w:rFonts w:eastAsia="Times New Roman"/>
        </w:rPr>
        <w:t>Белов, В. А.  Международное торговое право и право ВТО в 3 кн. Книга 3. Наднациональное международное торговое право (право ЕС и ВТО</w:t>
      </w:r>
      <w:proofErr w:type="gramStart"/>
      <w:r w:rsidRPr="00A70D20">
        <w:rPr>
          <w:rFonts w:eastAsia="Times New Roman"/>
        </w:rPr>
        <w:t>) :</w:t>
      </w:r>
      <w:proofErr w:type="gramEnd"/>
      <w:r w:rsidRPr="00A70D20">
        <w:rPr>
          <w:rFonts w:eastAsia="Times New Roman"/>
        </w:rPr>
        <w:t xml:space="preserve"> учебник для вузов / В. А. Белов. — </w:t>
      </w:r>
      <w:proofErr w:type="gramStart"/>
      <w:r w:rsidRPr="00A70D20">
        <w:rPr>
          <w:rFonts w:eastAsia="Times New Roman"/>
        </w:rPr>
        <w:t>Москва :</w:t>
      </w:r>
      <w:proofErr w:type="gramEnd"/>
      <w:r w:rsidRPr="00A70D20">
        <w:rPr>
          <w:rFonts w:eastAsia="Times New Roman"/>
        </w:rPr>
        <w:t xml:space="preserve"> Издательство </w:t>
      </w:r>
      <w:proofErr w:type="spellStart"/>
      <w:r w:rsidRPr="00A70D20">
        <w:rPr>
          <w:rFonts w:eastAsia="Times New Roman"/>
        </w:rPr>
        <w:t>Юрайт</w:t>
      </w:r>
      <w:proofErr w:type="spellEnd"/>
      <w:r w:rsidRPr="00A70D20">
        <w:rPr>
          <w:rFonts w:eastAsia="Times New Roman"/>
        </w:rPr>
        <w:t xml:space="preserve">, 2024. — 218 с. — (Высшее образование). — ISBN 978-5-534-01914-8. — Образовательная платформа </w:t>
      </w:r>
      <w:proofErr w:type="spellStart"/>
      <w:r w:rsidRPr="00A70D20">
        <w:rPr>
          <w:rFonts w:eastAsia="Times New Roman"/>
        </w:rPr>
        <w:t>Юрайт</w:t>
      </w:r>
      <w:proofErr w:type="spellEnd"/>
      <w:r w:rsidRPr="00A70D20">
        <w:rPr>
          <w:rFonts w:eastAsia="Times New Roman"/>
        </w:rPr>
        <w:t xml:space="preserve"> [сайт]. — URL: https://urait.ru/bcode/537609 (дата обращения: 28.05.2024).</w:t>
      </w:r>
      <w:r w:rsidRPr="0028566C">
        <w:rPr>
          <w:rFonts w:eastAsia="Times New Roman"/>
        </w:rPr>
        <w:t xml:space="preserve"> </w:t>
      </w:r>
      <w:r w:rsidRPr="00A70D20">
        <w:rPr>
          <w:rFonts w:eastAsia="Times New Roman"/>
        </w:rPr>
        <w:t xml:space="preserve">— </w:t>
      </w:r>
      <w:proofErr w:type="gramStart"/>
      <w:r w:rsidRPr="00A70D20">
        <w:rPr>
          <w:rFonts w:eastAsia="Times New Roman"/>
        </w:rPr>
        <w:t>Текст :</w:t>
      </w:r>
      <w:proofErr w:type="gramEnd"/>
      <w:r w:rsidRPr="00A70D20">
        <w:rPr>
          <w:rFonts w:eastAsia="Times New Roman"/>
        </w:rPr>
        <w:t xml:space="preserve"> электронный</w:t>
      </w:r>
      <w:r>
        <w:rPr>
          <w:rFonts w:eastAsia="Times New Roman"/>
        </w:rPr>
        <w:t>.</w:t>
      </w:r>
    </w:p>
    <w:p w14:paraId="7B33071F" w14:textId="77777777" w:rsidR="00A00D74" w:rsidRPr="009F33F2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proofErr w:type="spellStart"/>
      <w:r w:rsidRPr="00A70D20">
        <w:rPr>
          <w:rFonts w:eastAsia="Times New Roman"/>
        </w:rPr>
        <w:t>Зенин</w:t>
      </w:r>
      <w:proofErr w:type="spellEnd"/>
      <w:r w:rsidRPr="00A70D20">
        <w:rPr>
          <w:rFonts w:eastAsia="Times New Roman"/>
        </w:rPr>
        <w:t xml:space="preserve">, И. А.  Гражданское и торговое право зарубежных </w:t>
      </w:r>
      <w:proofErr w:type="gramStart"/>
      <w:r w:rsidRPr="00A70D20">
        <w:rPr>
          <w:rFonts w:eastAsia="Times New Roman"/>
        </w:rPr>
        <w:t>стран :</w:t>
      </w:r>
      <w:proofErr w:type="gramEnd"/>
      <w:r w:rsidRPr="00A70D20">
        <w:rPr>
          <w:rFonts w:eastAsia="Times New Roman"/>
        </w:rPr>
        <w:t xml:space="preserve"> учебник и практикум для вузов / И. А. </w:t>
      </w:r>
      <w:proofErr w:type="spellStart"/>
      <w:r w:rsidRPr="00A70D20">
        <w:rPr>
          <w:rFonts w:eastAsia="Times New Roman"/>
        </w:rPr>
        <w:t>Зенин</w:t>
      </w:r>
      <w:proofErr w:type="spellEnd"/>
      <w:r w:rsidRPr="00A70D20">
        <w:rPr>
          <w:rFonts w:eastAsia="Times New Roman"/>
        </w:rPr>
        <w:t xml:space="preserve">. — 15-е изд., </w:t>
      </w:r>
      <w:proofErr w:type="spellStart"/>
      <w:r w:rsidRPr="00A70D20">
        <w:rPr>
          <w:rFonts w:eastAsia="Times New Roman"/>
        </w:rPr>
        <w:t>перераб</w:t>
      </w:r>
      <w:proofErr w:type="spellEnd"/>
      <w:r w:rsidRPr="00A70D20">
        <w:rPr>
          <w:rFonts w:eastAsia="Times New Roman"/>
        </w:rPr>
        <w:t xml:space="preserve">. и доп. — </w:t>
      </w:r>
      <w:proofErr w:type="gramStart"/>
      <w:r w:rsidRPr="00A70D20">
        <w:rPr>
          <w:rFonts w:eastAsia="Times New Roman"/>
        </w:rPr>
        <w:t>Москва :</w:t>
      </w:r>
      <w:proofErr w:type="gramEnd"/>
      <w:r w:rsidRPr="00A70D20">
        <w:rPr>
          <w:rFonts w:eastAsia="Times New Roman"/>
        </w:rPr>
        <w:t xml:space="preserve"> Издательство </w:t>
      </w:r>
      <w:proofErr w:type="spellStart"/>
      <w:r w:rsidRPr="00A70D20">
        <w:rPr>
          <w:rFonts w:eastAsia="Times New Roman"/>
        </w:rPr>
        <w:t>Юрайт</w:t>
      </w:r>
      <w:proofErr w:type="spellEnd"/>
      <w:r w:rsidRPr="00A70D20">
        <w:rPr>
          <w:rFonts w:eastAsia="Times New Roman"/>
        </w:rPr>
        <w:t xml:space="preserve">, 2024. — 219 с. — (Высшее образование). — ISBN 978-5-534-16854-9. —Образовательная платформа </w:t>
      </w:r>
      <w:proofErr w:type="spellStart"/>
      <w:r w:rsidRPr="00A70D20">
        <w:rPr>
          <w:rFonts w:eastAsia="Times New Roman"/>
        </w:rPr>
        <w:t>Юрайт</w:t>
      </w:r>
      <w:proofErr w:type="spellEnd"/>
      <w:r w:rsidRPr="00A70D20">
        <w:rPr>
          <w:rFonts w:eastAsia="Times New Roman"/>
        </w:rPr>
        <w:t xml:space="preserve"> [сайт]. — URL: https://urait.ru/bcode/535447 (дата обращения: 28.05.2024).</w:t>
      </w:r>
      <w:r w:rsidRPr="0028566C">
        <w:rPr>
          <w:rFonts w:eastAsia="Times New Roman"/>
        </w:rPr>
        <w:t xml:space="preserve"> </w:t>
      </w:r>
      <w:r w:rsidRPr="00A70D20">
        <w:rPr>
          <w:rFonts w:eastAsia="Times New Roman"/>
        </w:rPr>
        <w:t xml:space="preserve">— </w:t>
      </w:r>
      <w:proofErr w:type="gramStart"/>
      <w:r w:rsidRPr="00A70D20">
        <w:rPr>
          <w:rFonts w:eastAsia="Times New Roman"/>
        </w:rPr>
        <w:t>Текст :</w:t>
      </w:r>
      <w:proofErr w:type="gramEnd"/>
      <w:r w:rsidRPr="00A70D20">
        <w:rPr>
          <w:rFonts w:eastAsia="Times New Roman"/>
        </w:rPr>
        <w:t xml:space="preserve"> электронный</w:t>
      </w:r>
      <w:r>
        <w:rPr>
          <w:rFonts w:eastAsia="Times New Roman"/>
        </w:rPr>
        <w:t>.</w:t>
      </w:r>
    </w:p>
    <w:p w14:paraId="6FA53807" w14:textId="77777777" w:rsidR="00A00D74" w:rsidRPr="00A70D20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A70D20">
        <w:rPr>
          <w:rFonts w:eastAsia="Times New Roman"/>
        </w:rPr>
        <w:lastRenderedPageBreak/>
        <w:t xml:space="preserve">Международное коммерческое </w:t>
      </w:r>
      <w:proofErr w:type="gramStart"/>
      <w:r w:rsidRPr="00A70D20">
        <w:rPr>
          <w:rFonts w:eastAsia="Times New Roman"/>
        </w:rPr>
        <w:t>право :</w:t>
      </w:r>
      <w:proofErr w:type="gramEnd"/>
      <w:r w:rsidRPr="00A70D20">
        <w:rPr>
          <w:rFonts w:eastAsia="Times New Roman"/>
        </w:rPr>
        <w:t xml:space="preserve"> учебник для вузов / В. Ф. </w:t>
      </w:r>
      <w:proofErr w:type="spellStart"/>
      <w:r w:rsidRPr="00A70D20">
        <w:rPr>
          <w:rFonts w:eastAsia="Times New Roman"/>
        </w:rPr>
        <w:t>Попондопуло</w:t>
      </w:r>
      <w:proofErr w:type="spellEnd"/>
      <w:r w:rsidRPr="00A70D20">
        <w:rPr>
          <w:rFonts w:eastAsia="Times New Roman"/>
        </w:rPr>
        <w:t xml:space="preserve"> [и др.] ; под общей редакцией В. Ф. </w:t>
      </w:r>
      <w:proofErr w:type="spellStart"/>
      <w:r w:rsidRPr="00A70D20">
        <w:rPr>
          <w:rFonts w:eastAsia="Times New Roman"/>
        </w:rPr>
        <w:t>Попондопуло</w:t>
      </w:r>
      <w:proofErr w:type="spellEnd"/>
      <w:r w:rsidRPr="00A70D20">
        <w:rPr>
          <w:rFonts w:eastAsia="Times New Roman"/>
        </w:rPr>
        <w:t xml:space="preserve">. — 5-е изд., </w:t>
      </w:r>
      <w:proofErr w:type="spellStart"/>
      <w:r w:rsidRPr="00A70D20">
        <w:rPr>
          <w:rFonts w:eastAsia="Times New Roman"/>
        </w:rPr>
        <w:t>перераб</w:t>
      </w:r>
      <w:proofErr w:type="spellEnd"/>
      <w:r w:rsidRPr="00A70D20">
        <w:rPr>
          <w:rFonts w:eastAsia="Times New Roman"/>
        </w:rPr>
        <w:t xml:space="preserve">. и доп. — </w:t>
      </w:r>
      <w:proofErr w:type="gramStart"/>
      <w:r w:rsidRPr="00A70D20">
        <w:rPr>
          <w:rFonts w:eastAsia="Times New Roman"/>
        </w:rPr>
        <w:t>Москва :</w:t>
      </w:r>
      <w:proofErr w:type="gramEnd"/>
      <w:r w:rsidRPr="00A70D20">
        <w:rPr>
          <w:rFonts w:eastAsia="Times New Roman"/>
        </w:rPr>
        <w:t xml:space="preserve"> Издательство </w:t>
      </w:r>
      <w:proofErr w:type="spellStart"/>
      <w:r w:rsidRPr="00A70D20">
        <w:rPr>
          <w:rFonts w:eastAsia="Times New Roman"/>
        </w:rPr>
        <w:t>Юрайт</w:t>
      </w:r>
      <w:proofErr w:type="spellEnd"/>
      <w:r w:rsidRPr="00A70D20">
        <w:rPr>
          <w:rFonts w:eastAsia="Times New Roman"/>
        </w:rPr>
        <w:t xml:space="preserve">, 2024. — 415 с. — (Высшее образование). — ISBN 978-5-534-16526-5. — Образовательная платформа </w:t>
      </w:r>
      <w:proofErr w:type="spellStart"/>
      <w:r w:rsidRPr="00A70D20">
        <w:rPr>
          <w:rFonts w:eastAsia="Times New Roman"/>
        </w:rPr>
        <w:t>Юрайт</w:t>
      </w:r>
      <w:proofErr w:type="spellEnd"/>
      <w:r w:rsidRPr="00A70D20">
        <w:rPr>
          <w:rFonts w:eastAsia="Times New Roman"/>
        </w:rPr>
        <w:t xml:space="preserve"> [сайт]. — URL: https://urait.ru/bcode/531224 (дата обращения: 28.05.2024). — </w:t>
      </w:r>
      <w:proofErr w:type="gramStart"/>
      <w:r w:rsidRPr="00A70D20">
        <w:rPr>
          <w:rFonts w:eastAsia="Times New Roman"/>
        </w:rPr>
        <w:t>Текст :</w:t>
      </w:r>
      <w:proofErr w:type="gramEnd"/>
      <w:r w:rsidRPr="00A70D20">
        <w:rPr>
          <w:rFonts w:eastAsia="Times New Roman"/>
        </w:rPr>
        <w:t xml:space="preserve"> электронный</w:t>
      </w:r>
      <w:r>
        <w:rPr>
          <w:rFonts w:eastAsia="Times New Roman"/>
        </w:rPr>
        <w:t>.</w:t>
      </w:r>
    </w:p>
    <w:p w14:paraId="306369D7" w14:textId="77777777" w:rsidR="00A00D74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A70D20">
        <w:rPr>
          <w:rFonts w:eastAsia="Times New Roman"/>
        </w:rPr>
        <w:t xml:space="preserve">Торговая политика и обеспечение интересов бизнеса: учебник для студентов бакалавриата и магистратуры, обучающихся по направлениям экономического профиля / В.К. Поспелов, И.Н. Абанина, В.Л. Абрамов [и др.]; под ред. В.К. Поспелова и Н.Л. Орловой. — Москва: </w:t>
      </w:r>
      <w:proofErr w:type="spellStart"/>
      <w:r w:rsidRPr="00A70D20">
        <w:rPr>
          <w:rFonts w:eastAsia="Times New Roman"/>
        </w:rPr>
        <w:t>Кнорус</w:t>
      </w:r>
      <w:proofErr w:type="spellEnd"/>
      <w:r w:rsidRPr="00A70D20">
        <w:rPr>
          <w:rFonts w:eastAsia="Times New Roman"/>
        </w:rPr>
        <w:t xml:space="preserve">, 2022. — 304 с. — (Бакалавриат и магистратура). — </w:t>
      </w:r>
      <w:proofErr w:type="gramStart"/>
      <w:r w:rsidRPr="00A70D20">
        <w:rPr>
          <w:rFonts w:eastAsia="Times New Roman"/>
        </w:rPr>
        <w:t>Текст :</w:t>
      </w:r>
      <w:proofErr w:type="gramEnd"/>
      <w:r w:rsidRPr="00A70D20">
        <w:rPr>
          <w:rFonts w:eastAsia="Times New Roman"/>
        </w:rPr>
        <w:t xml:space="preserve"> непосредственный. - То же. - 2024. - ЭБС BOOK.ru. - URL: https://book.ru</w:t>
      </w:r>
      <w:r>
        <w:rPr>
          <w:rFonts w:eastAsia="Times New Roman"/>
        </w:rPr>
        <w:t>/book/952826 (дата обращения: 28</w:t>
      </w:r>
      <w:r w:rsidRPr="00A70D20">
        <w:rPr>
          <w:rFonts w:eastAsia="Times New Roman"/>
        </w:rPr>
        <w:t xml:space="preserve">.05.2024). — </w:t>
      </w:r>
      <w:proofErr w:type="gramStart"/>
      <w:r w:rsidRPr="00A70D20">
        <w:rPr>
          <w:rFonts w:eastAsia="Times New Roman"/>
        </w:rPr>
        <w:t>Текст :</w:t>
      </w:r>
      <w:proofErr w:type="gramEnd"/>
      <w:r w:rsidRPr="00A70D20">
        <w:rPr>
          <w:rFonts w:eastAsia="Times New Roman"/>
        </w:rPr>
        <w:t xml:space="preserve"> электронный</w:t>
      </w:r>
      <w:r>
        <w:rPr>
          <w:rFonts w:eastAsia="Times New Roman"/>
        </w:rPr>
        <w:t>.</w:t>
      </w:r>
    </w:p>
    <w:p w14:paraId="70E03C56" w14:textId="77777777" w:rsidR="00A00D74" w:rsidRDefault="00A00D74" w:rsidP="00A00D74">
      <w:pPr>
        <w:spacing w:after="200" w:line="276" w:lineRule="auto"/>
        <w:ind w:left="1069" w:firstLine="0"/>
        <w:contextualSpacing/>
        <w:rPr>
          <w:rFonts w:eastAsia="Times New Roman"/>
          <w:lang w:eastAsia="en-US"/>
        </w:rPr>
      </w:pPr>
    </w:p>
    <w:p w14:paraId="6577AA46" w14:textId="77777777" w:rsidR="00A00D74" w:rsidRPr="0028566C" w:rsidRDefault="00A00D74" w:rsidP="00A00D74">
      <w:pPr>
        <w:rPr>
          <w:b/>
          <w:i/>
        </w:rPr>
      </w:pPr>
      <w:r w:rsidRPr="0028566C">
        <w:rPr>
          <w:b/>
          <w:i/>
        </w:rPr>
        <w:t xml:space="preserve">Дополнительная литература </w:t>
      </w:r>
    </w:p>
    <w:p w14:paraId="3ACC2329" w14:textId="77777777" w:rsidR="00A00D74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28566C">
        <w:rPr>
          <w:rFonts w:eastAsia="Times New Roman"/>
        </w:rPr>
        <w:t xml:space="preserve">Внешнеэкономическая бизнес-разведка в обеспечении национальной </w:t>
      </w:r>
      <w:proofErr w:type="gramStart"/>
      <w:r w:rsidRPr="0028566C">
        <w:rPr>
          <w:rFonts w:eastAsia="Times New Roman"/>
        </w:rPr>
        <w:t>безопасности :</w:t>
      </w:r>
      <w:proofErr w:type="gramEnd"/>
      <w:r w:rsidRPr="0028566C">
        <w:rPr>
          <w:rFonts w:eastAsia="Times New Roman"/>
        </w:rPr>
        <w:t xml:space="preserve"> учебное пособие / В. В. </w:t>
      </w:r>
      <w:proofErr w:type="spellStart"/>
      <w:r w:rsidRPr="0028566C">
        <w:rPr>
          <w:rFonts w:eastAsia="Times New Roman"/>
        </w:rPr>
        <w:t>Безпалов</w:t>
      </w:r>
      <w:proofErr w:type="spellEnd"/>
      <w:r w:rsidRPr="0028566C">
        <w:rPr>
          <w:rFonts w:eastAsia="Times New Roman"/>
        </w:rPr>
        <w:t xml:space="preserve">, С. А. </w:t>
      </w:r>
      <w:proofErr w:type="spellStart"/>
      <w:r w:rsidRPr="0028566C">
        <w:rPr>
          <w:rFonts w:eastAsia="Times New Roman"/>
        </w:rPr>
        <w:t>Лочан</w:t>
      </w:r>
      <w:proofErr w:type="spellEnd"/>
      <w:r w:rsidRPr="0028566C">
        <w:rPr>
          <w:rFonts w:eastAsia="Times New Roman"/>
        </w:rPr>
        <w:t xml:space="preserve">, Д. В. Федюнин [и др.]. — </w:t>
      </w:r>
      <w:proofErr w:type="gramStart"/>
      <w:r w:rsidRPr="0028566C">
        <w:rPr>
          <w:rFonts w:eastAsia="Times New Roman"/>
        </w:rPr>
        <w:t>Москва :</w:t>
      </w:r>
      <w:proofErr w:type="gramEnd"/>
      <w:r w:rsidRPr="0028566C">
        <w:rPr>
          <w:rFonts w:eastAsia="Times New Roman"/>
        </w:rPr>
        <w:t xml:space="preserve"> </w:t>
      </w:r>
      <w:proofErr w:type="spellStart"/>
      <w:r w:rsidRPr="0028566C">
        <w:rPr>
          <w:rFonts w:eastAsia="Times New Roman"/>
        </w:rPr>
        <w:t>КноРус</w:t>
      </w:r>
      <w:proofErr w:type="spellEnd"/>
      <w:r w:rsidRPr="0028566C">
        <w:rPr>
          <w:rFonts w:eastAsia="Times New Roman"/>
        </w:rPr>
        <w:t xml:space="preserve">, 2024. — 313 с. — ISBN 978-5-466-04171-2. — ЭБС BOOK.ru. -  URL: https://book.ru/book/951456 (дата обращения: 28.05.2024). — </w:t>
      </w:r>
      <w:proofErr w:type="gramStart"/>
      <w:r w:rsidRPr="0028566C">
        <w:rPr>
          <w:rFonts w:eastAsia="Times New Roman"/>
        </w:rPr>
        <w:t>Текст :</w:t>
      </w:r>
      <w:proofErr w:type="gramEnd"/>
      <w:r w:rsidRPr="0028566C">
        <w:rPr>
          <w:rFonts w:eastAsia="Times New Roman"/>
        </w:rPr>
        <w:t xml:space="preserve"> электронный. </w:t>
      </w:r>
    </w:p>
    <w:p w14:paraId="446DACAB" w14:textId="77777777" w:rsidR="00A00D74" w:rsidRPr="0028566C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proofErr w:type="spellStart"/>
      <w:r w:rsidRPr="0028566C">
        <w:rPr>
          <w:rFonts w:eastAsia="Times New Roman"/>
        </w:rPr>
        <w:t>Зенин</w:t>
      </w:r>
      <w:proofErr w:type="spellEnd"/>
      <w:r w:rsidRPr="0028566C">
        <w:rPr>
          <w:rFonts w:eastAsia="Times New Roman"/>
        </w:rPr>
        <w:t xml:space="preserve">, И. А.  Гражданское и торговое право зарубежных </w:t>
      </w:r>
      <w:proofErr w:type="gramStart"/>
      <w:r w:rsidRPr="0028566C">
        <w:rPr>
          <w:rFonts w:eastAsia="Times New Roman"/>
        </w:rPr>
        <w:t>стран :</w:t>
      </w:r>
      <w:proofErr w:type="gramEnd"/>
      <w:r w:rsidRPr="0028566C">
        <w:rPr>
          <w:rFonts w:eastAsia="Times New Roman"/>
        </w:rPr>
        <w:t xml:space="preserve"> учебник и практикум для вузов / И. А. </w:t>
      </w:r>
      <w:proofErr w:type="spellStart"/>
      <w:r w:rsidRPr="0028566C">
        <w:rPr>
          <w:rFonts w:eastAsia="Times New Roman"/>
        </w:rPr>
        <w:t>Зенин</w:t>
      </w:r>
      <w:proofErr w:type="spellEnd"/>
      <w:r w:rsidRPr="0028566C">
        <w:rPr>
          <w:rFonts w:eastAsia="Times New Roman"/>
        </w:rPr>
        <w:t xml:space="preserve">. — 15-е изд., </w:t>
      </w:r>
      <w:proofErr w:type="spellStart"/>
      <w:r w:rsidRPr="0028566C">
        <w:rPr>
          <w:rFonts w:eastAsia="Times New Roman"/>
        </w:rPr>
        <w:t>перераб</w:t>
      </w:r>
      <w:proofErr w:type="spellEnd"/>
      <w:r w:rsidRPr="0028566C">
        <w:rPr>
          <w:rFonts w:eastAsia="Times New Roman"/>
        </w:rPr>
        <w:t xml:space="preserve">. и доп. — </w:t>
      </w:r>
      <w:proofErr w:type="gramStart"/>
      <w:r w:rsidRPr="0028566C">
        <w:rPr>
          <w:rFonts w:eastAsia="Times New Roman"/>
        </w:rPr>
        <w:t>Москва :</w:t>
      </w:r>
      <w:proofErr w:type="gramEnd"/>
      <w:r w:rsidRPr="0028566C">
        <w:rPr>
          <w:rFonts w:eastAsia="Times New Roman"/>
        </w:rPr>
        <w:t xml:space="preserve"> Издательство </w:t>
      </w:r>
      <w:proofErr w:type="spellStart"/>
      <w:r w:rsidRPr="0028566C">
        <w:rPr>
          <w:rFonts w:eastAsia="Times New Roman"/>
        </w:rPr>
        <w:t>Юрайт</w:t>
      </w:r>
      <w:proofErr w:type="spellEnd"/>
      <w:r w:rsidRPr="0028566C">
        <w:rPr>
          <w:rFonts w:eastAsia="Times New Roman"/>
        </w:rPr>
        <w:t xml:space="preserve">, 2024. — 219 с. — (Высшее образование). — ISBN 978-5-534-16854-9. — Образовательная платформа </w:t>
      </w:r>
      <w:proofErr w:type="spellStart"/>
      <w:r w:rsidRPr="0028566C">
        <w:rPr>
          <w:rFonts w:eastAsia="Times New Roman"/>
        </w:rPr>
        <w:t>Юрайт</w:t>
      </w:r>
      <w:proofErr w:type="spellEnd"/>
      <w:r w:rsidRPr="0028566C">
        <w:rPr>
          <w:rFonts w:eastAsia="Times New Roman"/>
        </w:rPr>
        <w:t xml:space="preserve"> [сайт]. — URL: https://urait.ru/bcode/535447 (дата обращения: 28.05.2024). — </w:t>
      </w:r>
      <w:proofErr w:type="gramStart"/>
      <w:r w:rsidRPr="0028566C">
        <w:rPr>
          <w:rFonts w:eastAsia="Times New Roman"/>
        </w:rPr>
        <w:t>Текст :</w:t>
      </w:r>
      <w:proofErr w:type="gramEnd"/>
      <w:r w:rsidRPr="0028566C">
        <w:rPr>
          <w:rFonts w:eastAsia="Times New Roman"/>
        </w:rPr>
        <w:t xml:space="preserve"> электронный</w:t>
      </w:r>
      <w:r>
        <w:rPr>
          <w:rFonts w:eastAsia="Times New Roman"/>
        </w:rPr>
        <w:t>.</w:t>
      </w:r>
    </w:p>
    <w:p w14:paraId="3E85EE9E" w14:textId="77777777" w:rsidR="00A00D74" w:rsidRPr="0028566C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28566C">
        <w:rPr>
          <w:rFonts w:eastAsia="Times New Roman"/>
        </w:rPr>
        <w:t xml:space="preserve">Колычев, А. М.  Правовое обеспечение </w:t>
      </w:r>
      <w:proofErr w:type="gramStart"/>
      <w:r w:rsidRPr="0028566C">
        <w:rPr>
          <w:rFonts w:eastAsia="Times New Roman"/>
        </w:rPr>
        <w:t>экономики :</w:t>
      </w:r>
      <w:proofErr w:type="gramEnd"/>
      <w:r w:rsidRPr="0028566C">
        <w:rPr>
          <w:rFonts w:eastAsia="Times New Roman"/>
        </w:rPr>
        <w:t xml:space="preserve"> учебник и практикум для вузов / А. М. Колычев, И. М. Рассолов. — 2-е изд., </w:t>
      </w:r>
      <w:proofErr w:type="spellStart"/>
      <w:r w:rsidRPr="0028566C">
        <w:rPr>
          <w:rFonts w:eastAsia="Times New Roman"/>
        </w:rPr>
        <w:t>испр</w:t>
      </w:r>
      <w:proofErr w:type="spellEnd"/>
      <w:r w:rsidRPr="0028566C">
        <w:rPr>
          <w:rFonts w:eastAsia="Times New Roman"/>
        </w:rPr>
        <w:t xml:space="preserve">. и доп. — </w:t>
      </w:r>
      <w:proofErr w:type="gramStart"/>
      <w:r w:rsidRPr="0028566C">
        <w:rPr>
          <w:rFonts w:eastAsia="Times New Roman"/>
        </w:rPr>
        <w:t>Москва :</w:t>
      </w:r>
      <w:proofErr w:type="gramEnd"/>
      <w:r w:rsidRPr="0028566C">
        <w:rPr>
          <w:rFonts w:eastAsia="Times New Roman"/>
        </w:rPr>
        <w:t xml:space="preserve"> Издательство </w:t>
      </w:r>
      <w:proofErr w:type="spellStart"/>
      <w:r w:rsidRPr="0028566C">
        <w:rPr>
          <w:rFonts w:eastAsia="Times New Roman"/>
        </w:rPr>
        <w:t>Юрайт</w:t>
      </w:r>
      <w:proofErr w:type="spellEnd"/>
      <w:r w:rsidRPr="0028566C">
        <w:rPr>
          <w:rFonts w:eastAsia="Times New Roman"/>
        </w:rPr>
        <w:t xml:space="preserve">, 2024. — 403 с. — (Высшее образование). — ISBN 978-5-534-04562-8. —   Образовательная платформа </w:t>
      </w:r>
      <w:proofErr w:type="spellStart"/>
      <w:r w:rsidRPr="0028566C">
        <w:rPr>
          <w:rFonts w:eastAsia="Times New Roman"/>
        </w:rPr>
        <w:t>Юрайт</w:t>
      </w:r>
      <w:proofErr w:type="spellEnd"/>
      <w:r w:rsidRPr="0028566C">
        <w:rPr>
          <w:rFonts w:eastAsia="Times New Roman"/>
        </w:rPr>
        <w:t xml:space="preserve"> [сайт]. — URL: https://urait.ru/bcode/535947 (дата обращения: 28.05.2024). — </w:t>
      </w:r>
      <w:proofErr w:type="gramStart"/>
      <w:r w:rsidRPr="0028566C">
        <w:rPr>
          <w:rFonts w:eastAsia="Times New Roman"/>
        </w:rPr>
        <w:t>Текст :</w:t>
      </w:r>
      <w:proofErr w:type="gramEnd"/>
      <w:r w:rsidRPr="0028566C">
        <w:rPr>
          <w:rFonts w:eastAsia="Times New Roman"/>
        </w:rPr>
        <w:t xml:space="preserve"> электронный.</w:t>
      </w:r>
    </w:p>
    <w:p w14:paraId="331FFCB7" w14:textId="77777777" w:rsidR="00A00D74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28566C">
        <w:rPr>
          <w:rFonts w:eastAsia="Times New Roman"/>
        </w:rPr>
        <w:t xml:space="preserve">Осинина, Д. Д. Элитные группы Центральной Азии в большой геополитической «игре» России, КНР и США в начале XXI </w:t>
      </w:r>
      <w:proofErr w:type="gramStart"/>
      <w:r w:rsidRPr="0028566C">
        <w:rPr>
          <w:rFonts w:eastAsia="Times New Roman"/>
        </w:rPr>
        <w:t>века :</w:t>
      </w:r>
      <w:proofErr w:type="gramEnd"/>
      <w:r w:rsidRPr="0028566C">
        <w:rPr>
          <w:rFonts w:eastAsia="Times New Roman"/>
        </w:rPr>
        <w:t xml:space="preserve"> монография / Д.Д. Осинина. — </w:t>
      </w:r>
      <w:proofErr w:type="gramStart"/>
      <w:r w:rsidRPr="0028566C">
        <w:rPr>
          <w:rFonts w:eastAsia="Times New Roman"/>
        </w:rPr>
        <w:t>Москва :</w:t>
      </w:r>
      <w:proofErr w:type="gramEnd"/>
      <w:r w:rsidRPr="0028566C">
        <w:rPr>
          <w:rFonts w:eastAsia="Times New Roman"/>
        </w:rPr>
        <w:t xml:space="preserve"> ИНФРА-М, 2023. — 147 с. — DOI 10.12737/monography_5b4ef35e749209.66777528. - ЭБС ZNANIUM. - URL: </w:t>
      </w:r>
      <w:r w:rsidRPr="0028566C">
        <w:rPr>
          <w:rFonts w:eastAsia="Times New Roman"/>
        </w:rPr>
        <w:lastRenderedPageBreak/>
        <w:t>https://znanium.com/catalog/pro</w:t>
      </w:r>
      <w:r>
        <w:rPr>
          <w:rFonts w:eastAsia="Times New Roman"/>
        </w:rPr>
        <w:t>duct/1893846 (дата обращения: 28.05</w:t>
      </w:r>
      <w:r w:rsidRPr="0028566C">
        <w:rPr>
          <w:rFonts w:eastAsia="Times New Roman"/>
        </w:rPr>
        <w:t xml:space="preserve">.2024). – </w:t>
      </w:r>
      <w:proofErr w:type="gramStart"/>
      <w:r w:rsidRPr="0028566C">
        <w:rPr>
          <w:rFonts w:eastAsia="Times New Roman"/>
        </w:rPr>
        <w:t>Текст :</w:t>
      </w:r>
      <w:proofErr w:type="gramEnd"/>
      <w:r w:rsidRPr="0028566C">
        <w:rPr>
          <w:rFonts w:eastAsia="Times New Roman"/>
        </w:rPr>
        <w:t xml:space="preserve"> электронный. </w:t>
      </w:r>
    </w:p>
    <w:p w14:paraId="6D2EBFBC" w14:textId="77777777" w:rsidR="00A00D74" w:rsidRPr="0028566C" w:rsidRDefault="00A00D74" w:rsidP="00A00D74">
      <w:pPr>
        <w:numPr>
          <w:ilvl w:val="0"/>
          <w:numId w:val="42"/>
        </w:numPr>
        <w:spacing w:after="200" w:line="276" w:lineRule="auto"/>
        <w:ind w:left="0" w:firstLine="709"/>
        <w:contextualSpacing/>
        <w:rPr>
          <w:rFonts w:eastAsia="Times New Roman"/>
        </w:rPr>
      </w:pPr>
      <w:r w:rsidRPr="0028566C">
        <w:rPr>
          <w:rFonts w:eastAsia="Times New Roman"/>
        </w:rPr>
        <w:t xml:space="preserve">Рыбина, М. Н., Социально-экономическое развитие стран мирового сообщества в начале XXI </w:t>
      </w:r>
      <w:proofErr w:type="gramStart"/>
      <w:r w:rsidRPr="0028566C">
        <w:rPr>
          <w:rFonts w:eastAsia="Times New Roman"/>
        </w:rPr>
        <w:t>века :</w:t>
      </w:r>
      <w:proofErr w:type="gramEnd"/>
      <w:r w:rsidRPr="0028566C">
        <w:rPr>
          <w:rFonts w:eastAsia="Times New Roman"/>
        </w:rPr>
        <w:t xml:space="preserve"> учебное пособие / М. Н. Рыбина, Е. Н. Быковская. — </w:t>
      </w:r>
      <w:proofErr w:type="gramStart"/>
      <w:r w:rsidRPr="0028566C">
        <w:rPr>
          <w:rFonts w:eastAsia="Times New Roman"/>
        </w:rPr>
        <w:t>Москва :</w:t>
      </w:r>
      <w:proofErr w:type="gramEnd"/>
      <w:r w:rsidRPr="0028566C">
        <w:rPr>
          <w:rFonts w:eastAsia="Times New Roman"/>
        </w:rPr>
        <w:t xml:space="preserve"> </w:t>
      </w:r>
      <w:proofErr w:type="spellStart"/>
      <w:r w:rsidRPr="0028566C">
        <w:rPr>
          <w:rFonts w:eastAsia="Times New Roman"/>
        </w:rPr>
        <w:t>Русайнс</w:t>
      </w:r>
      <w:proofErr w:type="spellEnd"/>
      <w:r w:rsidRPr="0028566C">
        <w:rPr>
          <w:rFonts w:eastAsia="Times New Roman"/>
        </w:rPr>
        <w:t xml:space="preserve">, 2024. — 421 с. — ISBN 978-5-466-05904-5. — </w:t>
      </w:r>
      <w:r>
        <w:rPr>
          <w:rFonts w:eastAsia="Times New Roman"/>
        </w:rPr>
        <w:t xml:space="preserve">ЭБС </w:t>
      </w:r>
      <w:r w:rsidRPr="0028566C">
        <w:rPr>
          <w:rFonts w:eastAsia="Times New Roman"/>
        </w:rPr>
        <w:t xml:space="preserve">BOOK.ru. - URL: https://book.ru/book/953207 (дата обращения: 28.05.2024). — </w:t>
      </w:r>
      <w:proofErr w:type="gramStart"/>
      <w:r w:rsidRPr="0028566C">
        <w:rPr>
          <w:rFonts w:eastAsia="Times New Roman"/>
        </w:rPr>
        <w:t>Текст :</w:t>
      </w:r>
      <w:proofErr w:type="gramEnd"/>
      <w:r w:rsidRPr="0028566C">
        <w:rPr>
          <w:rFonts w:eastAsia="Times New Roman"/>
        </w:rPr>
        <w:t xml:space="preserve"> электронный. </w:t>
      </w:r>
    </w:p>
    <w:p w14:paraId="357E8589" w14:textId="77777777" w:rsidR="00A00D74" w:rsidRPr="009F33F2" w:rsidRDefault="00A00D74" w:rsidP="00A00D74">
      <w:pPr>
        <w:spacing w:after="200" w:line="276" w:lineRule="auto"/>
        <w:ind w:left="709" w:firstLine="0"/>
        <w:contextualSpacing/>
        <w:jc w:val="left"/>
        <w:rPr>
          <w:rFonts w:eastAsia="Times New Roman"/>
          <w:lang w:eastAsia="en-US"/>
        </w:rPr>
      </w:pPr>
    </w:p>
    <w:p w14:paraId="51D5A485" w14:textId="77777777" w:rsidR="00A00D74" w:rsidRPr="004F0BA2" w:rsidRDefault="00A00D74" w:rsidP="00A00D74">
      <w:pPr>
        <w:rPr>
          <w:b/>
        </w:rPr>
      </w:pPr>
      <w:r w:rsidRPr="004F0BA2">
        <w:rPr>
          <w:b/>
        </w:rPr>
        <w:t>7. Перечень ресурсов информационно-телекоммуникационной сети «Интернет», необходимых для проведения НИР</w:t>
      </w:r>
    </w:p>
    <w:p w14:paraId="0C1574A9" w14:textId="77777777" w:rsidR="00A00D74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902F5">
        <w:rPr>
          <w:rFonts w:eastAsiaTheme="minorHAnsi"/>
        </w:rPr>
        <w:t xml:space="preserve">Президент России - </w:t>
      </w:r>
      <w:hyperlink r:id="rId8" w:history="1">
        <w:r w:rsidRPr="00A902F5">
          <w:rPr>
            <w:rStyle w:val="aa"/>
            <w:rFonts w:eastAsiaTheme="minorHAnsi"/>
          </w:rPr>
          <w:t>http://kremlin.ru</w:t>
        </w:r>
      </w:hyperlink>
    </w:p>
    <w:p w14:paraId="2E2931EA" w14:textId="77777777" w:rsidR="00A00D74" w:rsidRPr="00A902F5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902F5">
        <w:rPr>
          <w:rFonts w:eastAsiaTheme="minorHAnsi"/>
        </w:rPr>
        <w:t xml:space="preserve">Правительство России официальный сайт </w:t>
      </w:r>
      <w:r>
        <w:rPr>
          <w:rFonts w:eastAsiaTheme="minorHAnsi"/>
        </w:rPr>
        <w:t xml:space="preserve">- </w:t>
      </w:r>
      <w:hyperlink r:id="rId9" w:history="1">
        <w:r w:rsidRPr="00F06DCF">
          <w:rPr>
            <w:rStyle w:val="aa"/>
            <w:rFonts w:eastAsiaTheme="minorHAnsi"/>
          </w:rPr>
          <w:t>http://government.ru</w:t>
        </w:r>
      </w:hyperlink>
      <w:r>
        <w:rPr>
          <w:rFonts w:eastAsiaTheme="minorHAnsi"/>
        </w:rPr>
        <w:t xml:space="preserve"> </w:t>
      </w:r>
    </w:p>
    <w:p w14:paraId="7D6CB286" w14:textId="77777777" w:rsidR="00A00D74" w:rsidRPr="00A902F5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902F5">
        <w:rPr>
          <w:rFonts w:eastAsiaTheme="minorHAnsi"/>
          <w:lang w:val="en-US"/>
        </w:rPr>
        <w:t>Consultant</w:t>
      </w:r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ru</w:t>
      </w:r>
      <w:proofErr w:type="spellEnd"/>
      <w:r w:rsidRPr="00A902F5">
        <w:rPr>
          <w:rFonts w:eastAsiaTheme="minorHAnsi"/>
        </w:rPr>
        <w:t xml:space="preserve"> Справочно-правовая система «</w:t>
      </w:r>
      <w:proofErr w:type="spellStart"/>
      <w:r w:rsidRPr="00A902F5">
        <w:rPr>
          <w:rFonts w:eastAsiaTheme="minorHAnsi"/>
        </w:rPr>
        <w:t>КонсультантПлюс</w:t>
      </w:r>
      <w:proofErr w:type="spellEnd"/>
      <w:r w:rsidRPr="00A902F5">
        <w:rPr>
          <w:rFonts w:eastAsiaTheme="minorHAnsi"/>
        </w:rPr>
        <w:t>»</w:t>
      </w:r>
    </w:p>
    <w:p w14:paraId="4E09BAAF" w14:textId="77777777" w:rsidR="00A00D74" w:rsidRPr="00A902F5" w:rsidRDefault="003B3800" w:rsidP="00A00D74">
      <w:pPr>
        <w:pStyle w:val="a5"/>
        <w:numPr>
          <w:ilvl w:val="0"/>
          <w:numId w:val="41"/>
        </w:numPr>
        <w:rPr>
          <w:rFonts w:eastAsiaTheme="minorHAnsi"/>
        </w:rPr>
      </w:pPr>
      <w:hyperlink r:id="rId10" w:history="1">
        <w:r w:rsidR="00A00D74" w:rsidRPr="00A902F5">
          <w:rPr>
            <w:rStyle w:val="aa"/>
            <w:rFonts w:eastAsiaTheme="minorHAnsi"/>
          </w:rPr>
          <w:t>http://pravo.gov.ru</w:t>
        </w:r>
      </w:hyperlink>
      <w:r w:rsidR="00A00D74" w:rsidRPr="00A902F5">
        <w:rPr>
          <w:rFonts w:eastAsiaTheme="minorHAnsi"/>
        </w:rPr>
        <w:t xml:space="preserve"> - Официальный портал правовой информации России</w:t>
      </w:r>
    </w:p>
    <w:p w14:paraId="664BBD17" w14:textId="77777777" w:rsidR="00A00D74" w:rsidRPr="00A902F5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902F5">
        <w:rPr>
          <w:rFonts w:eastAsiaTheme="minorHAnsi"/>
          <w:lang w:val="en-US"/>
        </w:rPr>
        <w:t>www</w:t>
      </w:r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cbr</w:t>
      </w:r>
      <w:proofErr w:type="spellEnd"/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ru</w:t>
      </w:r>
      <w:proofErr w:type="spellEnd"/>
      <w:r w:rsidRPr="00A902F5">
        <w:rPr>
          <w:rFonts w:eastAsiaTheme="minorHAnsi"/>
        </w:rPr>
        <w:t xml:space="preserve"> – официальный сайт Банка России.</w:t>
      </w:r>
    </w:p>
    <w:p w14:paraId="02A1FC51" w14:textId="77777777" w:rsidR="00A00D74" w:rsidRPr="00A902F5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902F5">
        <w:rPr>
          <w:rFonts w:eastAsiaTheme="minorHAnsi"/>
          <w:lang w:val="en-US"/>
        </w:rPr>
        <w:t>economy</w:t>
      </w:r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gov</w:t>
      </w:r>
      <w:proofErr w:type="spellEnd"/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ru</w:t>
      </w:r>
      <w:proofErr w:type="spellEnd"/>
      <w:r w:rsidRPr="00A902F5">
        <w:rPr>
          <w:rFonts w:eastAsiaTheme="minorHAnsi"/>
        </w:rPr>
        <w:t xml:space="preserve"> – Официальный сайт Минэкономразвития Российской Федерации.</w:t>
      </w:r>
    </w:p>
    <w:p w14:paraId="1B59648D" w14:textId="77777777" w:rsidR="00A00D74" w:rsidRPr="00A902F5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902F5">
        <w:rPr>
          <w:rFonts w:eastAsiaTheme="minorHAnsi"/>
          <w:lang w:val="en-US"/>
        </w:rPr>
        <w:t>www</w:t>
      </w:r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gks</w:t>
      </w:r>
      <w:proofErr w:type="spellEnd"/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ru</w:t>
      </w:r>
      <w:proofErr w:type="spellEnd"/>
      <w:r w:rsidRPr="00A902F5">
        <w:rPr>
          <w:rFonts w:eastAsiaTheme="minorHAnsi"/>
        </w:rPr>
        <w:t xml:space="preserve"> – официальный сайт Федеральной службы государственной статистики (Росстата).</w:t>
      </w:r>
    </w:p>
    <w:p w14:paraId="4F7346BF" w14:textId="77777777" w:rsidR="00A00D74" w:rsidRPr="00A902F5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902F5">
        <w:rPr>
          <w:rFonts w:eastAsiaTheme="minorHAnsi"/>
          <w:lang w:val="en-US"/>
        </w:rPr>
        <w:t>www</w:t>
      </w:r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minfin</w:t>
      </w:r>
      <w:proofErr w:type="spellEnd"/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ru</w:t>
      </w:r>
      <w:proofErr w:type="spellEnd"/>
      <w:r w:rsidRPr="00A902F5">
        <w:rPr>
          <w:rFonts w:eastAsiaTheme="minorHAnsi"/>
        </w:rPr>
        <w:t xml:space="preserve"> – официальный сайт Министерства финансов РФ.</w:t>
      </w:r>
    </w:p>
    <w:p w14:paraId="146DEFD8" w14:textId="77777777" w:rsidR="00A00D74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902F5">
        <w:rPr>
          <w:rFonts w:eastAsiaTheme="minorHAnsi"/>
          <w:lang w:val="en-US"/>
        </w:rPr>
        <w:t>www</w:t>
      </w:r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rbk</w:t>
      </w:r>
      <w:proofErr w:type="spellEnd"/>
      <w:r w:rsidRPr="00A902F5">
        <w:rPr>
          <w:rFonts w:eastAsiaTheme="minorHAnsi"/>
        </w:rPr>
        <w:t>.</w:t>
      </w:r>
      <w:proofErr w:type="spellStart"/>
      <w:r w:rsidRPr="00A902F5">
        <w:rPr>
          <w:rFonts w:eastAsiaTheme="minorHAnsi"/>
          <w:lang w:val="en-US"/>
        </w:rPr>
        <w:t>ru</w:t>
      </w:r>
      <w:proofErr w:type="spellEnd"/>
      <w:r w:rsidRPr="00A902F5">
        <w:rPr>
          <w:rFonts w:eastAsiaTheme="minorHAnsi"/>
        </w:rPr>
        <w:t xml:space="preserve"> – официальный сайт РБК.</w:t>
      </w:r>
    </w:p>
    <w:p w14:paraId="5896FEDE" w14:textId="77777777" w:rsidR="00A00D74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>
        <w:rPr>
          <w:rFonts w:eastAsiaTheme="minorHAnsi"/>
        </w:rPr>
        <w:t>Электронные ресурсы БИК:</w:t>
      </w:r>
    </w:p>
    <w:p w14:paraId="33BC7CD7" w14:textId="77777777" w:rsidR="00A00D74" w:rsidRDefault="00A00D74" w:rsidP="00A00D74">
      <w:pPr>
        <w:pStyle w:val="a5"/>
        <w:numPr>
          <w:ilvl w:val="0"/>
          <w:numId w:val="41"/>
        </w:numPr>
        <w:rPr>
          <w:rFonts w:eastAsiaTheme="minorHAnsi"/>
        </w:rPr>
      </w:pPr>
      <w:r w:rsidRPr="00A212FC">
        <w:rPr>
          <w:rFonts w:eastAsiaTheme="minorHAnsi"/>
        </w:rPr>
        <w:t>Электронные ресурсы БИК:</w:t>
      </w:r>
    </w:p>
    <w:p w14:paraId="610E170D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Электронная библиотека Финансового университета (ЭБ) </w:t>
      </w:r>
      <w:hyperlink r:id="rId11" w:history="1">
        <w:r w:rsidRPr="0028566C">
          <w:rPr>
            <w:rFonts w:eastAsiaTheme="minorHAnsi"/>
          </w:rPr>
          <w:t>http://elib.fa.ru/</w:t>
        </w:r>
      </w:hyperlink>
    </w:p>
    <w:p w14:paraId="74972A7B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Электронно-библиотечная система BOOK.RU </w:t>
      </w:r>
      <w:hyperlink r:id="rId12" w:history="1">
        <w:r w:rsidRPr="0028566C">
          <w:rPr>
            <w:rFonts w:eastAsiaTheme="minorHAnsi"/>
          </w:rPr>
          <w:t>http://www.book.ru</w:t>
        </w:r>
      </w:hyperlink>
    </w:p>
    <w:p w14:paraId="6645ABF0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Электронно-библиотечная система «Университетская библиотека ОНЛАЙН» </w:t>
      </w:r>
      <w:hyperlink r:id="rId13" w:history="1">
        <w:r w:rsidRPr="0028566C">
          <w:rPr>
            <w:rFonts w:eastAsiaTheme="minorHAnsi"/>
          </w:rPr>
          <w:t>http://biblioclub.ru/</w:t>
        </w:r>
      </w:hyperlink>
    </w:p>
    <w:p w14:paraId="19E20EC0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Электронно-библиотечная система </w:t>
      </w:r>
      <w:proofErr w:type="spellStart"/>
      <w:r w:rsidRPr="000F6B75">
        <w:rPr>
          <w:rFonts w:eastAsiaTheme="minorHAnsi"/>
        </w:rPr>
        <w:t>Znanium</w:t>
      </w:r>
      <w:proofErr w:type="spellEnd"/>
      <w:r w:rsidRPr="000F6B75">
        <w:rPr>
          <w:rFonts w:eastAsiaTheme="minorHAnsi"/>
        </w:rPr>
        <w:t xml:space="preserve"> </w:t>
      </w:r>
      <w:hyperlink r:id="rId14" w:history="1">
        <w:r w:rsidRPr="0028566C">
          <w:rPr>
            <w:rFonts w:eastAsiaTheme="minorHAnsi"/>
          </w:rPr>
          <w:t>http://www.znanium.ru/</w:t>
        </w:r>
      </w:hyperlink>
    </w:p>
    <w:p w14:paraId="105C9932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Электронно-библиотечная система издательства «ЮРАЙТ» </w:t>
      </w:r>
      <w:hyperlink r:id="rId15" w:history="1">
        <w:r w:rsidRPr="0028566C">
          <w:rPr>
            <w:rFonts w:eastAsiaTheme="minorHAnsi"/>
          </w:rPr>
          <w:t>https://urait.ru/</w:t>
        </w:r>
      </w:hyperlink>
    </w:p>
    <w:p w14:paraId="4B6DC48B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Электронно-библиотечная система издательства Проспект </w:t>
      </w:r>
      <w:hyperlink r:id="rId16" w:history="1">
        <w:r w:rsidRPr="0028566C">
          <w:rPr>
            <w:rFonts w:eastAsiaTheme="minorHAnsi"/>
          </w:rPr>
          <w:t>http://ebs.prospekt.org/books</w:t>
        </w:r>
      </w:hyperlink>
    </w:p>
    <w:p w14:paraId="4D19D6DF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Электронно-библиотечная система издательства Лань </w:t>
      </w:r>
      <w:hyperlink r:id="rId17" w:history="1">
        <w:r w:rsidRPr="0028566C">
          <w:rPr>
            <w:rFonts w:eastAsiaTheme="minorHAnsi"/>
          </w:rPr>
          <w:t>https://e.lanbook.com/</w:t>
        </w:r>
      </w:hyperlink>
    </w:p>
    <w:p w14:paraId="735502B3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Деловая онлайн-библиотека </w:t>
      </w:r>
      <w:proofErr w:type="spellStart"/>
      <w:r w:rsidRPr="000F6B75">
        <w:rPr>
          <w:rFonts w:eastAsiaTheme="minorHAnsi"/>
        </w:rPr>
        <w:t>Alpina</w:t>
      </w:r>
      <w:proofErr w:type="spellEnd"/>
      <w:r w:rsidRPr="000F6B75">
        <w:rPr>
          <w:rFonts w:eastAsiaTheme="minorHAnsi"/>
        </w:rPr>
        <w:t xml:space="preserve"> </w:t>
      </w:r>
      <w:proofErr w:type="spellStart"/>
      <w:r w:rsidRPr="000F6B75">
        <w:rPr>
          <w:rFonts w:eastAsiaTheme="minorHAnsi"/>
        </w:rPr>
        <w:t>Digital</w:t>
      </w:r>
      <w:proofErr w:type="spellEnd"/>
      <w:r w:rsidRPr="000F6B75">
        <w:rPr>
          <w:rFonts w:eastAsiaTheme="minorHAnsi"/>
        </w:rPr>
        <w:t xml:space="preserve"> </w:t>
      </w:r>
      <w:hyperlink r:id="rId18" w:history="1">
        <w:r w:rsidRPr="0028566C">
          <w:rPr>
            <w:rFonts w:eastAsiaTheme="minorHAnsi"/>
          </w:rPr>
          <w:t>http://lib.alpinadigital.ru/</w:t>
        </w:r>
      </w:hyperlink>
    </w:p>
    <w:p w14:paraId="1F557721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Электронная библиотека Издательского дома «Гребенников» </w:t>
      </w:r>
      <w:hyperlink r:id="rId19" w:history="1">
        <w:r w:rsidRPr="0028566C">
          <w:rPr>
            <w:rFonts w:eastAsiaTheme="minorHAnsi"/>
          </w:rPr>
          <w:t>https://grebennikon.ru/</w:t>
        </w:r>
      </w:hyperlink>
    </w:p>
    <w:p w14:paraId="2CC7E842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Научная электронная библиотека eLibrary.ru http://elibrary.ru </w:t>
      </w:r>
    </w:p>
    <w:p w14:paraId="0C25F975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Национальная электронная библиотека </w:t>
      </w:r>
      <w:hyperlink r:id="rId20" w:history="1">
        <w:r w:rsidRPr="00881AE0">
          <w:rPr>
            <w:rStyle w:val="aa"/>
            <w:rFonts w:eastAsiaTheme="minorHAnsi"/>
          </w:rPr>
          <w:t>http://нэб.рф</w:t>
        </w:r>
      </w:hyperlink>
    </w:p>
    <w:p w14:paraId="27DFA9F0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lastRenderedPageBreak/>
        <w:t>•</w:t>
      </w:r>
      <w:r w:rsidRPr="000F6B75">
        <w:rPr>
          <w:rFonts w:eastAsiaTheme="minorHAnsi"/>
        </w:rPr>
        <w:tab/>
        <w:t xml:space="preserve">Информационная система «Континент-WWW» </w:t>
      </w:r>
      <w:hyperlink r:id="rId21" w:history="1">
        <w:r w:rsidRPr="00881AE0">
          <w:rPr>
            <w:rStyle w:val="aa"/>
            <w:rFonts w:eastAsiaTheme="minorHAnsi"/>
          </w:rPr>
          <w:t>http://continent-online.com/</w:t>
        </w:r>
      </w:hyperlink>
    </w:p>
    <w:p w14:paraId="4A872B03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Справочная правовая система «Консультант Плюс» </w:t>
      </w:r>
      <w:hyperlink r:id="rId22" w:history="1">
        <w:r w:rsidRPr="00881AE0">
          <w:rPr>
            <w:rStyle w:val="aa"/>
            <w:rFonts w:eastAsiaTheme="minorHAnsi"/>
          </w:rPr>
          <w:t>https://www.consultant.ru/</w:t>
        </w:r>
      </w:hyperlink>
    </w:p>
    <w:p w14:paraId="3E89EF3A" w14:textId="77777777" w:rsidR="00A00D74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>Справочная правовая система «ГАРАНТ» https://www.garant.ru/</w:t>
      </w:r>
    </w:p>
    <w:p w14:paraId="4CAB5571" w14:textId="77777777" w:rsidR="00A00D74" w:rsidRPr="00406978" w:rsidRDefault="00A00D74" w:rsidP="00A00D74">
      <w:pPr>
        <w:pStyle w:val="a5"/>
        <w:ind w:left="360" w:firstLine="0"/>
        <w:rPr>
          <w:rFonts w:eastAsiaTheme="minorHAnsi"/>
        </w:rPr>
      </w:pPr>
      <w:r w:rsidRPr="000F6B75">
        <w:rPr>
          <w:rFonts w:eastAsiaTheme="minorHAnsi"/>
        </w:rPr>
        <w:t>•</w:t>
      </w:r>
      <w:r w:rsidRPr="000F6B75">
        <w:rPr>
          <w:rFonts w:eastAsiaTheme="minorHAnsi"/>
        </w:rPr>
        <w:tab/>
        <w:t xml:space="preserve">Библиотека онлайн Лекций по Бизнесу и Маркетингу издательства </w:t>
      </w:r>
      <w:proofErr w:type="spellStart"/>
      <w:r w:rsidRPr="000F6B75">
        <w:rPr>
          <w:rFonts w:eastAsiaTheme="minorHAnsi"/>
        </w:rPr>
        <w:t>Неnrу</w:t>
      </w:r>
      <w:proofErr w:type="spellEnd"/>
      <w:r w:rsidRPr="000F6B75">
        <w:rPr>
          <w:rFonts w:eastAsiaTheme="minorHAnsi"/>
        </w:rPr>
        <w:t xml:space="preserve"> </w:t>
      </w:r>
      <w:proofErr w:type="spellStart"/>
      <w:r w:rsidRPr="000F6B75">
        <w:rPr>
          <w:rFonts w:eastAsiaTheme="minorHAnsi"/>
        </w:rPr>
        <w:t>Stewart</w:t>
      </w:r>
      <w:proofErr w:type="spellEnd"/>
      <w:r w:rsidRPr="000F6B75">
        <w:rPr>
          <w:rFonts w:eastAsiaTheme="minorHAnsi"/>
        </w:rPr>
        <w:t xml:space="preserve"> </w:t>
      </w:r>
      <w:proofErr w:type="spellStart"/>
      <w:r w:rsidRPr="000F6B75">
        <w:rPr>
          <w:rFonts w:eastAsiaTheme="minorHAnsi"/>
        </w:rPr>
        <w:t>Talks</w:t>
      </w:r>
      <w:proofErr w:type="spellEnd"/>
      <w:r w:rsidRPr="000F6B75">
        <w:rPr>
          <w:rFonts w:eastAsiaTheme="minorHAnsi"/>
        </w:rPr>
        <w:t xml:space="preserve"> https://hstalks.com/business/</w:t>
      </w:r>
      <w:r w:rsidRPr="00406978">
        <w:rPr>
          <w:rFonts w:eastAsiaTheme="minorHAnsi"/>
        </w:rPr>
        <w:t>•</w:t>
      </w:r>
      <w:r w:rsidRPr="00406978">
        <w:rPr>
          <w:rFonts w:eastAsiaTheme="minorHAnsi"/>
        </w:rPr>
        <w:tab/>
      </w:r>
      <w:proofErr w:type="spellStart"/>
      <w:r w:rsidRPr="00406978">
        <w:rPr>
          <w:rFonts w:eastAsiaTheme="minorHAnsi"/>
        </w:rPr>
        <w:t>Henry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Stewart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Talks</w:t>
      </w:r>
      <w:proofErr w:type="spellEnd"/>
      <w:r w:rsidRPr="00406978">
        <w:rPr>
          <w:rFonts w:eastAsiaTheme="minorHAnsi"/>
        </w:rPr>
        <w:t xml:space="preserve">: </w:t>
      </w:r>
      <w:proofErr w:type="spellStart"/>
      <w:r w:rsidRPr="00406978">
        <w:rPr>
          <w:rFonts w:eastAsiaTheme="minorHAnsi"/>
        </w:rPr>
        <w:t>Journals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in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The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Business</w:t>
      </w:r>
      <w:proofErr w:type="spellEnd"/>
      <w:r w:rsidRPr="00406978">
        <w:rPr>
          <w:rFonts w:eastAsiaTheme="minorHAnsi"/>
        </w:rPr>
        <w:t xml:space="preserve"> &amp; </w:t>
      </w:r>
      <w:proofErr w:type="spellStart"/>
      <w:r w:rsidRPr="00406978">
        <w:rPr>
          <w:rFonts w:eastAsiaTheme="minorHAnsi"/>
        </w:rPr>
        <w:t>Management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Collection</w:t>
      </w:r>
      <w:proofErr w:type="spellEnd"/>
      <w:r w:rsidRPr="00406978">
        <w:rPr>
          <w:rFonts w:eastAsiaTheme="minorHAnsi"/>
        </w:rPr>
        <w:t xml:space="preserve"> https://hstalks.com/business/journals/</w:t>
      </w:r>
    </w:p>
    <w:p w14:paraId="63F9B3EE" w14:textId="77777777" w:rsidR="00A00D74" w:rsidRPr="00406978" w:rsidRDefault="00A00D74" w:rsidP="00A00D74">
      <w:pPr>
        <w:pStyle w:val="a5"/>
        <w:ind w:left="360" w:firstLine="0"/>
        <w:rPr>
          <w:rFonts w:eastAsiaTheme="minorHAnsi"/>
          <w:lang w:val="en-US"/>
        </w:rPr>
      </w:pPr>
      <w:r w:rsidRPr="00406978">
        <w:rPr>
          <w:rFonts w:eastAsiaTheme="minorHAnsi"/>
          <w:lang w:val="en-US"/>
        </w:rPr>
        <w:t>•</w:t>
      </w:r>
      <w:r w:rsidRPr="00406978">
        <w:rPr>
          <w:rFonts w:eastAsiaTheme="minorHAnsi"/>
          <w:lang w:val="en-US"/>
        </w:rPr>
        <w:tab/>
        <w:t>CNKI. Academic Reference https://ar.oversea.cnki.net/</w:t>
      </w:r>
    </w:p>
    <w:p w14:paraId="7D78902B" w14:textId="77777777" w:rsidR="00A00D74" w:rsidRPr="00406978" w:rsidRDefault="00A00D74" w:rsidP="00A00D74">
      <w:pPr>
        <w:pStyle w:val="a5"/>
        <w:ind w:left="360" w:firstLine="0"/>
        <w:rPr>
          <w:rFonts w:eastAsiaTheme="minorHAnsi"/>
          <w:lang w:val="en-US"/>
        </w:rPr>
      </w:pPr>
      <w:r w:rsidRPr="00406978">
        <w:rPr>
          <w:rFonts w:eastAsiaTheme="minorHAnsi"/>
          <w:lang w:val="en-US"/>
        </w:rPr>
        <w:t>•</w:t>
      </w:r>
      <w:r w:rsidRPr="00406978">
        <w:rPr>
          <w:rFonts w:eastAsiaTheme="minorHAnsi"/>
          <w:lang w:val="en-US"/>
        </w:rPr>
        <w:tab/>
        <w:t>CNKI. China Academic Journals Full-text Database https://oversea.cnki.net/kns?dbcode=CFLQ</w:t>
      </w:r>
    </w:p>
    <w:p w14:paraId="153FB23E" w14:textId="77777777" w:rsidR="00A00D74" w:rsidRPr="00406978" w:rsidRDefault="00A00D74" w:rsidP="00A00D74">
      <w:pPr>
        <w:pStyle w:val="a5"/>
        <w:ind w:left="360" w:firstLine="0"/>
        <w:rPr>
          <w:rFonts w:eastAsiaTheme="minorHAnsi"/>
          <w:lang w:val="en-US"/>
        </w:rPr>
      </w:pPr>
      <w:r w:rsidRPr="00406978">
        <w:rPr>
          <w:rFonts w:eastAsiaTheme="minorHAnsi"/>
          <w:lang w:val="en-US"/>
        </w:rPr>
        <w:t>•</w:t>
      </w:r>
      <w:r w:rsidRPr="00406978">
        <w:rPr>
          <w:rFonts w:eastAsiaTheme="minorHAnsi"/>
          <w:lang w:val="en-US"/>
        </w:rPr>
        <w:tab/>
        <w:t>JSTOR Arts &amp; Sciences I Collection http://jstor.org</w:t>
      </w:r>
    </w:p>
    <w:p w14:paraId="47A5A84C" w14:textId="77777777" w:rsidR="00A00D74" w:rsidRPr="00406978" w:rsidRDefault="00A00D74" w:rsidP="00A00D74">
      <w:pPr>
        <w:pStyle w:val="a5"/>
        <w:ind w:left="360" w:firstLine="0"/>
        <w:rPr>
          <w:rFonts w:eastAsiaTheme="minorHAnsi"/>
        </w:rPr>
      </w:pPr>
      <w:r w:rsidRPr="00406978">
        <w:rPr>
          <w:rFonts w:eastAsiaTheme="minorHAnsi"/>
        </w:rPr>
        <w:t>•</w:t>
      </w:r>
      <w:r w:rsidRPr="00406978">
        <w:rPr>
          <w:rFonts w:eastAsiaTheme="minorHAnsi"/>
        </w:rPr>
        <w:tab/>
        <w:t xml:space="preserve">Электронные продукты издательства </w:t>
      </w:r>
      <w:proofErr w:type="spellStart"/>
      <w:r w:rsidRPr="00406978">
        <w:rPr>
          <w:rFonts w:eastAsiaTheme="minorHAnsi"/>
        </w:rPr>
        <w:t>Elsevier</w:t>
      </w:r>
      <w:proofErr w:type="spellEnd"/>
      <w:r w:rsidRPr="00406978">
        <w:rPr>
          <w:rFonts w:eastAsiaTheme="minorHAnsi"/>
        </w:rPr>
        <w:t xml:space="preserve"> http://www.sciencedirect.com</w:t>
      </w:r>
    </w:p>
    <w:p w14:paraId="39365928" w14:textId="77777777" w:rsidR="00A00D74" w:rsidRPr="00406978" w:rsidRDefault="00A00D74" w:rsidP="00A00D74">
      <w:pPr>
        <w:pStyle w:val="a5"/>
        <w:ind w:left="360" w:firstLine="0"/>
        <w:rPr>
          <w:rFonts w:eastAsiaTheme="minorHAnsi"/>
          <w:lang w:val="en-US"/>
        </w:rPr>
      </w:pPr>
      <w:r w:rsidRPr="00406978">
        <w:rPr>
          <w:rFonts w:eastAsiaTheme="minorHAnsi"/>
          <w:lang w:val="en-US"/>
        </w:rPr>
        <w:t>•</w:t>
      </w:r>
      <w:r w:rsidRPr="00406978">
        <w:rPr>
          <w:rFonts w:eastAsiaTheme="minorHAnsi"/>
          <w:lang w:val="en-US"/>
        </w:rPr>
        <w:tab/>
        <w:t xml:space="preserve">Emerald: Management </w:t>
      </w:r>
      <w:proofErr w:type="spellStart"/>
      <w:r w:rsidRPr="00406978">
        <w:rPr>
          <w:rFonts w:eastAsiaTheme="minorHAnsi"/>
          <w:lang w:val="en-US"/>
        </w:rPr>
        <w:t>eJournal</w:t>
      </w:r>
      <w:proofErr w:type="spellEnd"/>
      <w:r w:rsidRPr="00406978">
        <w:rPr>
          <w:rFonts w:eastAsiaTheme="minorHAnsi"/>
          <w:lang w:val="en-US"/>
        </w:rPr>
        <w:t xml:space="preserve"> Portfolio https://www.emerald.com/insight/</w:t>
      </w:r>
    </w:p>
    <w:p w14:paraId="75071C6F" w14:textId="77777777" w:rsidR="00A00D74" w:rsidRPr="00406978" w:rsidRDefault="00A00D74" w:rsidP="00A00D74">
      <w:pPr>
        <w:pStyle w:val="a5"/>
        <w:ind w:left="360" w:firstLine="0"/>
        <w:rPr>
          <w:rFonts w:eastAsiaTheme="minorHAnsi"/>
        </w:rPr>
      </w:pPr>
      <w:r w:rsidRPr="00406978">
        <w:rPr>
          <w:rFonts w:eastAsiaTheme="minorHAnsi"/>
        </w:rPr>
        <w:t>•</w:t>
      </w:r>
      <w:r w:rsidRPr="00406978">
        <w:rPr>
          <w:rFonts w:eastAsiaTheme="minorHAnsi"/>
        </w:rPr>
        <w:tab/>
        <w:t xml:space="preserve">Коллекция научных журналов </w:t>
      </w:r>
      <w:proofErr w:type="spellStart"/>
      <w:r w:rsidRPr="00406978">
        <w:rPr>
          <w:rFonts w:eastAsiaTheme="minorHAnsi"/>
        </w:rPr>
        <w:t>Oxford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University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Press</w:t>
      </w:r>
      <w:proofErr w:type="spellEnd"/>
      <w:r w:rsidRPr="00406978">
        <w:rPr>
          <w:rFonts w:eastAsiaTheme="minorHAnsi"/>
        </w:rPr>
        <w:t xml:space="preserve"> https://academic.oup.com/journals/</w:t>
      </w:r>
    </w:p>
    <w:p w14:paraId="2CDAC46A" w14:textId="77777777" w:rsidR="00A00D74" w:rsidRPr="00406978" w:rsidRDefault="00A00D74" w:rsidP="00A00D74">
      <w:pPr>
        <w:pStyle w:val="a5"/>
        <w:ind w:left="360" w:firstLine="0"/>
        <w:rPr>
          <w:rFonts w:eastAsiaTheme="minorHAnsi"/>
        </w:rPr>
      </w:pPr>
      <w:r w:rsidRPr="00406978">
        <w:rPr>
          <w:rFonts w:eastAsiaTheme="minorHAnsi"/>
        </w:rPr>
        <w:t>•</w:t>
      </w:r>
      <w:r w:rsidRPr="00406978">
        <w:rPr>
          <w:rFonts w:eastAsiaTheme="minorHAnsi"/>
        </w:rPr>
        <w:tab/>
        <w:t xml:space="preserve">Электронные коллекции книг и журналов издательства </w:t>
      </w:r>
      <w:proofErr w:type="spellStart"/>
      <w:r w:rsidRPr="00406978">
        <w:rPr>
          <w:rFonts w:eastAsiaTheme="minorHAnsi"/>
        </w:rPr>
        <w:t>Springer</w:t>
      </w:r>
      <w:proofErr w:type="spellEnd"/>
      <w:r w:rsidRPr="00406978">
        <w:rPr>
          <w:rFonts w:eastAsiaTheme="minorHAnsi"/>
        </w:rPr>
        <w:t>: http://link.springer.com/</w:t>
      </w:r>
    </w:p>
    <w:p w14:paraId="5FADD42C" w14:textId="77777777" w:rsidR="00A00D74" w:rsidRPr="00406978" w:rsidRDefault="00A00D74" w:rsidP="00A00D74">
      <w:pPr>
        <w:pStyle w:val="a5"/>
        <w:ind w:left="360" w:firstLine="0"/>
        <w:rPr>
          <w:rFonts w:eastAsiaTheme="minorHAnsi"/>
          <w:lang w:val="en-US"/>
        </w:rPr>
      </w:pPr>
      <w:r w:rsidRPr="00406978">
        <w:rPr>
          <w:rFonts w:eastAsiaTheme="minorHAnsi"/>
          <w:lang w:val="en-US"/>
        </w:rPr>
        <w:t>•</w:t>
      </w:r>
      <w:r w:rsidRPr="00406978">
        <w:rPr>
          <w:rFonts w:eastAsiaTheme="minorHAnsi"/>
          <w:lang w:val="en-US"/>
        </w:rPr>
        <w:tab/>
      </w:r>
      <w:r w:rsidRPr="00406978">
        <w:rPr>
          <w:rFonts w:eastAsiaTheme="minorHAnsi"/>
        </w:rPr>
        <w:t>Платформа</w:t>
      </w:r>
      <w:r w:rsidRPr="00406978">
        <w:rPr>
          <w:rFonts w:eastAsiaTheme="minorHAnsi"/>
          <w:lang w:val="en-US"/>
        </w:rPr>
        <w:t xml:space="preserve"> STATISTA https://www.statista.com/</w:t>
      </w:r>
    </w:p>
    <w:p w14:paraId="2AB188A2" w14:textId="77777777" w:rsidR="00A00D74" w:rsidRPr="00406978" w:rsidRDefault="00A00D74" w:rsidP="00A00D74">
      <w:pPr>
        <w:pStyle w:val="a5"/>
        <w:ind w:left="360" w:firstLine="0"/>
        <w:rPr>
          <w:rFonts w:eastAsiaTheme="minorHAnsi"/>
        </w:rPr>
      </w:pPr>
      <w:r w:rsidRPr="00406978">
        <w:rPr>
          <w:rFonts w:eastAsiaTheme="minorHAnsi"/>
        </w:rPr>
        <w:t>•</w:t>
      </w:r>
      <w:r w:rsidRPr="00406978">
        <w:rPr>
          <w:rFonts w:eastAsiaTheme="minorHAnsi"/>
        </w:rPr>
        <w:tab/>
        <w:t xml:space="preserve">Патентная база данных </w:t>
      </w:r>
      <w:proofErr w:type="spellStart"/>
      <w:r w:rsidRPr="00406978">
        <w:rPr>
          <w:rFonts w:eastAsiaTheme="minorHAnsi"/>
        </w:rPr>
        <w:t>Questel</w:t>
      </w:r>
      <w:proofErr w:type="spellEnd"/>
      <w:r w:rsidRPr="00406978">
        <w:rPr>
          <w:rFonts w:eastAsiaTheme="minorHAnsi"/>
        </w:rPr>
        <w:t xml:space="preserve"> </w:t>
      </w:r>
      <w:proofErr w:type="spellStart"/>
      <w:r w:rsidRPr="00406978">
        <w:rPr>
          <w:rFonts w:eastAsiaTheme="minorHAnsi"/>
        </w:rPr>
        <w:t>Orbit</w:t>
      </w:r>
      <w:proofErr w:type="spellEnd"/>
      <w:r w:rsidRPr="00406978">
        <w:rPr>
          <w:rFonts w:eastAsiaTheme="minorHAnsi"/>
        </w:rPr>
        <w:t xml:space="preserve"> https://www.orbit.com/ </w:t>
      </w:r>
    </w:p>
    <w:p w14:paraId="77D370DC" w14:textId="77777777" w:rsidR="00A00D74" w:rsidRPr="000F6B75" w:rsidRDefault="00A00D74" w:rsidP="00A00D74">
      <w:pPr>
        <w:pStyle w:val="a5"/>
        <w:ind w:left="360" w:firstLine="0"/>
        <w:rPr>
          <w:rFonts w:eastAsiaTheme="minorHAnsi"/>
        </w:rPr>
      </w:pPr>
      <w:r w:rsidRPr="00406978">
        <w:rPr>
          <w:rFonts w:eastAsiaTheme="minorHAnsi"/>
        </w:rPr>
        <w:t>•</w:t>
      </w:r>
      <w:r w:rsidRPr="00406978">
        <w:rPr>
          <w:rFonts w:eastAsiaTheme="minorHAnsi"/>
        </w:rPr>
        <w:tab/>
        <w:t xml:space="preserve">База данных научных журналов издательства </w:t>
      </w:r>
      <w:proofErr w:type="spellStart"/>
      <w:r w:rsidRPr="00406978">
        <w:rPr>
          <w:rFonts w:eastAsiaTheme="minorHAnsi"/>
        </w:rPr>
        <w:t>Wiley</w:t>
      </w:r>
      <w:proofErr w:type="spellEnd"/>
      <w:r w:rsidRPr="00406978">
        <w:rPr>
          <w:rFonts w:eastAsiaTheme="minorHAnsi"/>
        </w:rPr>
        <w:t xml:space="preserve"> https://onlinelibrary.wiley.com/</w:t>
      </w:r>
    </w:p>
    <w:p w14:paraId="0B005070" w14:textId="3A9F5526" w:rsidR="00A212FC" w:rsidRDefault="00A212FC" w:rsidP="00A212FC">
      <w:pPr>
        <w:pStyle w:val="a5"/>
        <w:ind w:left="0"/>
        <w:rPr>
          <w:rFonts w:eastAsiaTheme="minorHAnsi"/>
        </w:rPr>
      </w:pPr>
    </w:p>
    <w:p w14:paraId="52DFA037" w14:textId="77777777" w:rsidR="00AE695D" w:rsidRDefault="00AE695D" w:rsidP="00A212FC">
      <w:pPr>
        <w:pStyle w:val="a5"/>
        <w:ind w:left="0"/>
        <w:rPr>
          <w:rFonts w:eastAsiaTheme="minorHAnsi"/>
        </w:rPr>
      </w:pPr>
    </w:p>
    <w:p w14:paraId="6C6353AD" w14:textId="77777777" w:rsidR="00AB49B4" w:rsidRPr="001A431A" w:rsidRDefault="00184544" w:rsidP="00A67C93">
      <w:pPr>
        <w:pStyle w:val="1"/>
        <w:keepLines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9" w:name="_Toc485159727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8.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 xml:space="preserve"> Методические указания для обучающихся при выполнении НИР</w:t>
      </w:r>
      <w:bookmarkEnd w:id="9"/>
    </w:p>
    <w:p w14:paraId="398E1686" w14:textId="77777777" w:rsidR="009A1867" w:rsidRPr="001A431A" w:rsidRDefault="00541AE2" w:rsidP="00184544">
      <w:pPr>
        <w:spacing w:line="276" w:lineRule="auto"/>
      </w:pPr>
      <w:r w:rsidRPr="001A431A">
        <w:t xml:space="preserve">Обучающиеся в магистратуре </w:t>
      </w:r>
      <w:r w:rsidR="00081876" w:rsidRPr="001A431A">
        <w:t xml:space="preserve">на протяжении всего периода обучения занимаются научно-исследовательской работой. Научно-исследовательская работа проводится </w:t>
      </w:r>
      <w:r w:rsidR="009A1867" w:rsidRPr="001A431A">
        <w:t xml:space="preserve">в </w:t>
      </w:r>
      <w:r w:rsidR="004C3AF9" w:rsidRPr="001A431A">
        <w:t>форме</w:t>
      </w:r>
      <w:r w:rsidR="009A1867" w:rsidRPr="001A431A">
        <w:t xml:space="preserve"> написания выпускной квалификационной работы, работы на научно-исследовательском семинаре, </w:t>
      </w:r>
      <w:r w:rsidR="008928E8" w:rsidRPr="001A431A">
        <w:t>публикаци</w:t>
      </w:r>
      <w:r w:rsidR="004C3AF9" w:rsidRPr="001A431A">
        <w:t>и</w:t>
      </w:r>
      <w:r w:rsidR="008928E8" w:rsidRPr="001A431A">
        <w:t xml:space="preserve"> научных результатов, </w:t>
      </w:r>
      <w:r w:rsidR="004C3AF9" w:rsidRPr="001A431A">
        <w:t>выступления</w:t>
      </w:r>
      <w:r w:rsidR="009A1867" w:rsidRPr="001A431A">
        <w:t xml:space="preserve"> на</w:t>
      </w:r>
      <w:r w:rsidR="008928E8" w:rsidRPr="001A431A">
        <w:t xml:space="preserve"> конференциях и </w:t>
      </w:r>
      <w:r w:rsidR="009A1867" w:rsidRPr="001A431A">
        <w:t>конкурсах</w:t>
      </w:r>
      <w:r w:rsidR="008928E8" w:rsidRPr="001A431A">
        <w:t>.</w:t>
      </w:r>
      <w:r w:rsidR="009A1867" w:rsidRPr="001A431A">
        <w:t xml:space="preserve"> </w:t>
      </w:r>
    </w:p>
    <w:p w14:paraId="1B02E421" w14:textId="77777777" w:rsidR="00DA7715" w:rsidRPr="001A431A" w:rsidRDefault="008928E8" w:rsidP="00184544">
      <w:pPr>
        <w:spacing w:line="276" w:lineRule="auto"/>
      </w:pPr>
      <w:r w:rsidRPr="001A431A">
        <w:t>Выполнение НИР студент должен начать с изучения учебного плана программы</w:t>
      </w:r>
      <w:r w:rsidR="00135766">
        <w:t xml:space="preserve"> магистратуры</w:t>
      </w:r>
      <w:r w:rsidRPr="001A431A">
        <w:t>, программ НИР и НИС</w:t>
      </w:r>
      <w:r w:rsidR="00274F90" w:rsidRPr="001A431A">
        <w:t>, которые размещены на образовательном портале</w:t>
      </w:r>
      <w:r w:rsidR="00DA7715" w:rsidRPr="001A431A">
        <w:t xml:space="preserve">, а также составление индивидуального плана работы совместно с научным руководителем, который назначается в первом </w:t>
      </w:r>
      <w:r w:rsidR="004C3AF9" w:rsidRPr="001A431A">
        <w:t>семестре</w:t>
      </w:r>
      <w:r w:rsidR="00DA7715" w:rsidRPr="001A431A">
        <w:t xml:space="preserve">. Выбор </w:t>
      </w:r>
      <w:r w:rsidR="00A31398" w:rsidRPr="001A431A">
        <w:t>темы научного</w:t>
      </w:r>
      <w:r w:rsidR="00DA7715" w:rsidRPr="001A431A">
        <w:t xml:space="preserve"> исследования осуществляется обучающимися на информационно-образовательном портале.</w:t>
      </w:r>
    </w:p>
    <w:p w14:paraId="58F68A79" w14:textId="77777777" w:rsidR="00A67C93" w:rsidRDefault="00DA7715" w:rsidP="00184544">
      <w:pPr>
        <w:spacing w:line="276" w:lineRule="auto"/>
        <w:rPr>
          <w:spacing w:val="-2"/>
        </w:rPr>
      </w:pPr>
      <w:r w:rsidRPr="001A431A">
        <w:rPr>
          <w:spacing w:val="-2"/>
        </w:rPr>
        <w:t xml:space="preserve">Студентам необходимо </w:t>
      </w:r>
      <w:r w:rsidR="008928E8" w:rsidRPr="001A431A">
        <w:rPr>
          <w:spacing w:val="-2"/>
        </w:rPr>
        <w:t xml:space="preserve">познакомиться с информационными ресурсами библиотечного комплекса Финансового университета, режимом и условиями </w:t>
      </w:r>
      <w:r w:rsidR="008928E8" w:rsidRPr="001A431A">
        <w:rPr>
          <w:spacing w:val="-2"/>
        </w:rPr>
        <w:lastRenderedPageBreak/>
        <w:t>его работы</w:t>
      </w:r>
      <w:r w:rsidRPr="001A431A">
        <w:rPr>
          <w:spacing w:val="-2"/>
        </w:rPr>
        <w:t>, получить пароль удаленного доступа к имеющимся ресурсам</w:t>
      </w:r>
      <w:r w:rsidR="008928E8" w:rsidRPr="001A431A">
        <w:rPr>
          <w:spacing w:val="-2"/>
        </w:rPr>
        <w:t xml:space="preserve">. </w:t>
      </w:r>
      <w:r w:rsidRPr="001A431A">
        <w:rPr>
          <w:spacing w:val="-2"/>
        </w:rPr>
        <w:t>Конкретные источники для каждого студента рекомендуют</w:t>
      </w:r>
      <w:r w:rsidR="004C3AF9" w:rsidRPr="001A431A">
        <w:rPr>
          <w:spacing w:val="-2"/>
        </w:rPr>
        <w:t>ся руководителем</w:t>
      </w:r>
      <w:r w:rsidR="00135766">
        <w:rPr>
          <w:spacing w:val="-2"/>
        </w:rPr>
        <w:t xml:space="preserve"> ВКР</w:t>
      </w:r>
      <w:r w:rsidR="004C3AF9" w:rsidRPr="001A431A">
        <w:rPr>
          <w:spacing w:val="-2"/>
        </w:rPr>
        <w:t xml:space="preserve">, дополнительная литература по </w:t>
      </w:r>
      <w:r w:rsidR="009F561C" w:rsidRPr="001A431A">
        <w:rPr>
          <w:spacing w:val="-2"/>
        </w:rPr>
        <w:t>теме</w:t>
      </w:r>
      <w:r w:rsidR="004C3AF9" w:rsidRPr="001A431A">
        <w:rPr>
          <w:spacing w:val="-2"/>
        </w:rPr>
        <w:t xml:space="preserve"> исследований может быть рекомендована преподавателем научно-исследовательского семинара. </w:t>
      </w:r>
    </w:p>
    <w:p w14:paraId="052B1E8D" w14:textId="51F2C849" w:rsidR="00B04003" w:rsidRPr="00A67C93" w:rsidRDefault="008928E8" w:rsidP="00184544">
      <w:pPr>
        <w:spacing w:line="276" w:lineRule="auto"/>
        <w:rPr>
          <w:rFonts w:eastAsia="Cambria"/>
          <w:bCs/>
          <w:color w:val="000000"/>
          <w:u w:color="365F91"/>
        </w:rPr>
      </w:pPr>
      <w:r w:rsidRPr="00A67C93"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DA7715" w:rsidRPr="00A67C93">
        <w:t>выпускной квалификационной работы</w:t>
      </w:r>
      <w:r w:rsidRPr="00A67C93">
        <w:t xml:space="preserve">. </w:t>
      </w:r>
      <w:r w:rsidR="00DA7715" w:rsidRPr="00A67C93">
        <w:t xml:space="preserve">Основные требования к написанию </w:t>
      </w:r>
      <w:r w:rsidR="004C3AF9" w:rsidRPr="00A67C93">
        <w:t xml:space="preserve">и защите </w:t>
      </w:r>
      <w:r w:rsidR="00DA7715" w:rsidRPr="00A67C93">
        <w:t xml:space="preserve">выпускной квалификационной работе содержатся в </w:t>
      </w:r>
      <w:r w:rsidR="00A212FC" w:rsidRPr="00A212FC">
        <w:t>Приказ</w:t>
      </w:r>
      <w:r w:rsidR="00A212FC">
        <w:t>е</w:t>
      </w:r>
      <w:r w:rsidR="00A212FC" w:rsidRPr="00A212FC">
        <w:t xml:space="preserve"> по основной</w:t>
      </w:r>
      <w:r w:rsidR="00A212FC">
        <w:t xml:space="preserve"> </w:t>
      </w:r>
      <w:r w:rsidR="00A212FC" w:rsidRPr="00A212FC">
        <w:t xml:space="preserve">деятельности № 2203_о от 18.10.2021 </w:t>
      </w:r>
      <w:r w:rsidR="00A212FC">
        <w:t>«</w:t>
      </w:r>
      <w:r w:rsidR="00A212FC" w:rsidRPr="00A212FC">
        <w:t>Об утверждении Положения о ВКР по программам бакалавриата и магистратуры</w:t>
      </w:r>
      <w:r w:rsidR="00A212FC">
        <w:t>»</w:t>
      </w:r>
    </w:p>
    <w:p w14:paraId="623FAB7C" w14:textId="77777777" w:rsidR="008928E8" w:rsidRPr="001A431A" w:rsidRDefault="00921BF6" w:rsidP="00184544">
      <w:pPr>
        <w:spacing w:line="276" w:lineRule="auto"/>
      </w:pPr>
      <w:r>
        <w:t>Р</w:t>
      </w:r>
      <w:r w:rsidR="004C3AF9" w:rsidRPr="001A431A">
        <w:t xml:space="preserve">уководитель </w:t>
      </w:r>
      <w:r>
        <w:t xml:space="preserve">ВКР </w:t>
      </w:r>
      <w:r w:rsidR="004C3AF9" w:rsidRPr="001A431A">
        <w:t>осуществляет непосредственное руководство научно-исследовательской работой магистранта в течение всего периода обучения.</w:t>
      </w:r>
    </w:p>
    <w:p w14:paraId="3FA2B0F4" w14:textId="77777777" w:rsidR="008928E8" w:rsidRPr="001A431A" w:rsidRDefault="008928E8" w:rsidP="00184544">
      <w:pPr>
        <w:spacing w:line="276" w:lineRule="auto"/>
      </w:pPr>
      <w:r w:rsidRPr="001A431A"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</w:t>
      </w:r>
      <w:r w:rsidR="00135766">
        <w:t xml:space="preserve">ВКР </w:t>
      </w:r>
      <w:r w:rsidRPr="001A431A">
        <w:t>о выборе журнала для публикации, подготовить научную статью, получить одобрение и рецензию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BB3535">
        <w:t xml:space="preserve">ые многими научными центрами и </w:t>
      </w:r>
      <w:r w:rsidRPr="001A431A">
        <w:t>вузами.</w:t>
      </w:r>
    </w:p>
    <w:p w14:paraId="5F6B529C" w14:textId="77777777" w:rsidR="001F730F" w:rsidRPr="001A431A" w:rsidRDefault="003F4D4A" w:rsidP="00184544">
      <w:pPr>
        <w:spacing w:line="276" w:lineRule="auto"/>
      </w:pPr>
      <w:r w:rsidRPr="001A431A">
        <w:t xml:space="preserve">Все </w:t>
      </w:r>
      <w:r w:rsidR="001F730F" w:rsidRPr="001A431A">
        <w:t>виды и этапы</w:t>
      </w:r>
      <w:r w:rsidRPr="001A431A">
        <w:t xml:space="preserve"> научно-исследовательской работы</w:t>
      </w:r>
      <w:r w:rsidR="001F730F" w:rsidRPr="001A431A">
        <w:t>, а также формы контроля</w:t>
      </w:r>
      <w:r w:rsidRPr="001A431A">
        <w:t xml:space="preserve"> должны быть отражены в индивидуаль</w:t>
      </w:r>
      <w:r w:rsidR="001F730F" w:rsidRPr="001A431A">
        <w:t>ном плане работе магистранта, отметка о выполнении проставляется руководителем</w:t>
      </w:r>
      <w:r w:rsidR="00507740">
        <w:t xml:space="preserve"> ВКР</w:t>
      </w:r>
      <w:r w:rsidR="001F730F" w:rsidRPr="001A431A">
        <w:t>. Индивидуальный план позволяет прописать траекторию обучения и</w:t>
      </w:r>
      <w:r w:rsidR="004C3AF9" w:rsidRPr="001A431A">
        <w:t xml:space="preserve"> осуществлять оперативный контроль за своевременностью выполнения заданий.</w:t>
      </w:r>
      <w:r w:rsidR="001F730F" w:rsidRPr="001A431A">
        <w:t xml:space="preserve"> Текущий контроль выполнения НИР осуществляется путем проставления баллов в индивидуальном плане за выполнение заданий руководителя</w:t>
      </w:r>
      <w:r w:rsidR="00507740">
        <w:t xml:space="preserve"> ВКР</w:t>
      </w:r>
      <w:r w:rsidR="001F730F" w:rsidRPr="001A431A">
        <w:t xml:space="preserve"> и преподавателя научно-исследовательского семинара. Промежуточной формой контроля для магистранта является зачет, проводимый во 2, 4</w:t>
      </w:r>
      <w:r w:rsidR="00921BF6">
        <w:t>,</w:t>
      </w:r>
      <w:r w:rsidR="001F730F" w:rsidRPr="001A431A">
        <w:t xml:space="preserve"> 6</w:t>
      </w:r>
      <w:r w:rsidR="00921BF6">
        <w:t xml:space="preserve"> и 8</w:t>
      </w:r>
      <w:r w:rsidR="001F730F" w:rsidRPr="001A431A">
        <w:t xml:space="preserve"> модуля. Магистранты, не осуществляющие научно-исследовательскую работу и не выполняющие задания, </w:t>
      </w:r>
      <w:r w:rsidR="001F730F" w:rsidRPr="001A431A">
        <w:lastRenderedPageBreak/>
        <w:t xml:space="preserve">прописанные в индивидуальном плане, считаются не выполнившими индивидуальный план. </w:t>
      </w:r>
    </w:p>
    <w:p w14:paraId="334D1FF0" w14:textId="77777777" w:rsidR="00541AE2" w:rsidRPr="001A431A" w:rsidRDefault="00541AE2" w:rsidP="00184544">
      <w:pPr>
        <w:spacing w:line="276" w:lineRule="auto"/>
        <w:ind w:firstLine="0"/>
        <w:jc w:val="center"/>
        <w:rPr>
          <w:rFonts w:eastAsia="Times New Roman"/>
          <w:i/>
        </w:rPr>
      </w:pPr>
      <w:r w:rsidRPr="001A431A">
        <w:rPr>
          <w:rFonts w:eastAsia="Times New Roman"/>
          <w:i/>
        </w:rPr>
        <w:t>Общие требования к оформлению научных работ</w:t>
      </w:r>
    </w:p>
    <w:p w14:paraId="30CEF7EE" w14:textId="77777777" w:rsidR="008928E8" w:rsidRPr="001A431A" w:rsidRDefault="00541AE2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Любая научная работа </w:t>
      </w:r>
      <w:r w:rsidR="008928E8" w:rsidRPr="001A431A">
        <w:rPr>
          <w:rFonts w:eastAsia="Times New Roman"/>
        </w:rPr>
        <w:t>имеет свой язык и свой стиль. Язык является средством подачи научной информации, поэтому изложение должно ве</w:t>
      </w:r>
      <w:r w:rsidR="00921BF6">
        <w:rPr>
          <w:rFonts w:eastAsia="Times New Roman"/>
        </w:rPr>
        <w:t>стись грамотным научным языком,</w:t>
      </w:r>
      <w:r w:rsidR="008928E8" w:rsidRPr="001A431A">
        <w:rPr>
          <w:rFonts w:eastAsia="Times New Roman"/>
        </w:rPr>
        <w:t xml:space="preserve"> 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0F0A32B7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14:paraId="15485460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12D99BB4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</w:t>
      </w:r>
      <w:r w:rsidR="00541AE2" w:rsidRPr="001A431A">
        <w:rPr>
          <w:rFonts w:eastAsia="Times New Roman"/>
        </w:rPr>
        <w:t xml:space="preserve"> </w:t>
      </w:r>
    </w:p>
    <w:p w14:paraId="4136FE0A" w14:textId="77777777" w:rsidR="008928E8" w:rsidRPr="001A431A" w:rsidRDefault="00541AE2" w:rsidP="00184544">
      <w:pPr>
        <w:spacing w:line="276" w:lineRule="auto"/>
        <w:rPr>
          <w:rFonts w:eastAsia="Times New Roman"/>
          <w:i/>
        </w:rPr>
      </w:pPr>
      <w:r w:rsidRPr="001A431A">
        <w:rPr>
          <w:rFonts w:eastAsia="Times New Roman"/>
        </w:rPr>
        <w:t xml:space="preserve">Структура и правила оформления отчета о научно-исследовательской работе содержатся ГОСТ 7.32-2001. </w:t>
      </w:r>
      <w:r w:rsidR="008928E8" w:rsidRPr="001A431A">
        <w:rPr>
          <w:rFonts w:eastAsia="Times New Roman"/>
        </w:rPr>
        <w:t xml:space="preserve">Работа должны </w:t>
      </w:r>
      <w:r w:rsidRPr="001A431A">
        <w:rPr>
          <w:rFonts w:eastAsia="Times New Roman"/>
        </w:rPr>
        <w:t>должна содержать</w:t>
      </w:r>
      <w:r w:rsidR="008928E8" w:rsidRPr="001A431A">
        <w:rPr>
          <w:rFonts w:eastAsia="Times New Roman"/>
        </w:rPr>
        <w:t xml:space="preserve">: </w:t>
      </w:r>
    </w:p>
    <w:p w14:paraId="75BCA191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1) титульный лист, </w:t>
      </w:r>
    </w:p>
    <w:p w14:paraId="608F3302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3) содержание работы с обязательным указанием страниц,</w:t>
      </w:r>
    </w:p>
    <w:p w14:paraId="70A4ACF7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4) введение,</w:t>
      </w:r>
    </w:p>
    <w:p w14:paraId="788C6661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5) основная часть (с разбивкой по главам и параграфам),</w:t>
      </w:r>
    </w:p>
    <w:p w14:paraId="3D4091BF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6) заключение,</w:t>
      </w:r>
    </w:p>
    <w:p w14:paraId="712425A0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7) список использованных </w:t>
      </w:r>
      <w:r w:rsidR="00975F47" w:rsidRPr="001A431A">
        <w:rPr>
          <w:rFonts w:eastAsia="Times New Roman"/>
        </w:rPr>
        <w:t>и</w:t>
      </w:r>
      <w:r w:rsidRPr="001A431A">
        <w:rPr>
          <w:rFonts w:eastAsia="Times New Roman"/>
        </w:rPr>
        <w:t>сточников;</w:t>
      </w:r>
    </w:p>
    <w:p w14:paraId="12C451C8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8) приложения (если таковые имеются). </w:t>
      </w:r>
    </w:p>
    <w:p w14:paraId="10821371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Р</w:t>
      </w:r>
      <w:r w:rsidR="00541AE2" w:rsidRPr="001A431A">
        <w:rPr>
          <w:rFonts w:eastAsia="Times New Roman"/>
        </w:rPr>
        <w:t>обота</w:t>
      </w:r>
      <w:r w:rsidRPr="001A431A">
        <w:rPr>
          <w:rFonts w:eastAsia="Times New Roman"/>
        </w:rPr>
        <w:t xml:space="preserve"> печатается на стандартном листе бумаги формата А4, 210</w:t>
      </w:r>
      <w:r w:rsidRPr="001A431A">
        <w:rPr>
          <w:rFonts w:eastAsia="Times New Roman"/>
        </w:rPr>
        <w:sym w:font="Symbol" w:char="F0B4"/>
      </w:r>
      <w:r w:rsidRPr="001A431A">
        <w:rPr>
          <w:rFonts w:eastAsia="Times New Roman"/>
        </w:rPr>
        <w:t xml:space="preserve">297 мм, шрифт </w:t>
      </w:r>
      <w:proofErr w:type="spellStart"/>
      <w:r w:rsidRPr="001A431A">
        <w:rPr>
          <w:rFonts w:eastAsia="Times New Roman"/>
        </w:rPr>
        <w:t>Times</w:t>
      </w:r>
      <w:proofErr w:type="spellEnd"/>
      <w:r w:rsidRPr="001A431A">
        <w:rPr>
          <w:rFonts w:eastAsia="Times New Roman"/>
        </w:rPr>
        <w:t xml:space="preserve"> </w:t>
      </w:r>
      <w:proofErr w:type="spellStart"/>
      <w:r w:rsidRPr="001A431A">
        <w:rPr>
          <w:rFonts w:eastAsia="Times New Roman"/>
        </w:rPr>
        <w:t>New</w:t>
      </w:r>
      <w:proofErr w:type="spellEnd"/>
      <w:r w:rsidRPr="001A431A">
        <w:rPr>
          <w:rFonts w:eastAsia="Times New Roman"/>
        </w:rPr>
        <w:t xml:space="preserve"> </w:t>
      </w:r>
      <w:proofErr w:type="spellStart"/>
      <w:r w:rsidRPr="001A431A">
        <w:rPr>
          <w:rFonts w:eastAsia="Times New Roman"/>
        </w:rPr>
        <w:t>Roman</w:t>
      </w:r>
      <w:proofErr w:type="spellEnd"/>
      <w:r w:rsidRPr="001A431A">
        <w:rPr>
          <w:rFonts w:eastAsia="Times New Roman"/>
        </w:rPr>
        <w:t xml:space="preserve"> (размер 14), выравнивание - по ширине, </w:t>
      </w:r>
      <w:r w:rsidRPr="001A431A">
        <w:rPr>
          <w:rFonts w:eastAsia="Times New Roman"/>
        </w:rPr>
        <w:lastRenderedPageBreak/>
        <w:t xml:space="preserve">расстояние между строками – 1,5 интервала, поля: левое – 30 мм, правое – 15 мм, верхнее – 20 мм, нижнее – 20 мм. </w:t>
      </w:r>
    </w:p>
    <w:p w14:paraId="693088DA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содержания</w:t>
      </w:r>
      <w:r w:rsidRPr="001A431A">
        <w:rPr>
          <w:rFonts w:eastAsia="Times New Roman"/>
        </w:rPr>
        <w:t xml:space="preserve">. В содержании должны быть указаны все разделы </w:t>
      </w:r>
      <w:r w:rsidR="00541AE2" w:rsidRPr="001A431A">
        <w:rPr>
          <w:rFonts w:eastAsia="Times New Roman"/>
        </w:rPr>
        <w:t>работы</w:t>
      </w:r>
      <w:r w:rsidRPr="001A431A">
        <w:rPr>
          <w:rFonts w:eastAsia="Times New Roman"/>
        </w:rPr>
        <w:t xml:space="preserve"> с постраничной разбивкой.</w:t>
      </w:r>
    </w:p>
    <w:p w14:paraId="05FEF2E2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заголовков</w:t>
      </w:r>
      <w:r w:rsidRPr="001A431A">
        <w:rPr>
          <w:rFonts w:eastAsia="Times New Roman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20B879DB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1A431A">
        <w:rPr>
          <w:rFonts w:ascii="Times New Roman" w:hAnsi="Times New Roman" w:cs="Times New Roman"/>
          <w:sz w:val="28"/>
          <w:szCs w:val="28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14:paraId="60279169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Использование в работе иллюстраций и таблиц</w:t>
      </w:r>
      <w:r w:rsidRPr="001A431A">
        <w:rPr>
          <w:rFonts w:eastAsia="Times New Roman"/>
        </w:rPr>
        <w:t xml:space="preserve"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</w:t>
      </w:r>
      <w:r w:rsidR="00541AE2" w:rsidRPr="001A431A">
        <w:rPr>
          <w:rFonts w:eastAsia="Times New Roman"/>
        </w:rPr>
        <w:t>работу</w:t>
      </w:r>
      <w:r w:rsidRPr="001A431A">
        <w:rPr>
          <w:rFonts w:eastAsia="Times New Roman"/>
        </w:rPr>
        <w:t>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69025497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b/>
          <w:sz w:val="28"/>
          <w:szCs w:val="28"/>
        </w:rPr>
        <w:t>Иллюстрации</w:t>
      </w:r>
      <w:r w:rsidRPr="001A431A">
        <w:rPr>
          <w:rFonts w:ascii="Times New Roman" w:hAnsi="Times New Roman" w:cs="Times New Roman"/>
          <w:sz w:val="28"/>
          <w:szCs w:val="28"/>
        </w:rPr>
        <w:t xml:space="preserve"> (чертежи, графики, схемы, компьютерные распечатки, диаграммы, фотоснимки) следует располагать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197410D4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иллюстрации должны быть даны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>.</w:t>
      </w:r>
    </w:p>
    <w:p w14:paraId="14B6650B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344F0A2C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Если ри</w:t>
      </w:r>
      <w:r w:rsidR="00A67C93">
        <w:rPr>
          <w:rFonts w:ascii="Times New Roman" w:hAnsi="Times New Roman" w:cs="Times New Roman"/>
          <w:sz w:val="28"/>
          <w:szCs w:val="28"/>
        </w:rPr>
        <w:t>сунок один, то он обозначается «</w:t>
      </w:r>
      <w:r w:rsidRPr="001A431A">
        <w:rPr>
          <w:rFonts w:ascii="Times New Roman" w:hAnsi="Times New Roman" w:cs="Times New Roman"/>
          <w:sz w:val="28"/>
          <w:szCs w:val="28"/>
        </w:rPr>
        <w:t>Рисунок 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его наименование располагают посередине строки.</w:t>
      </w:r>
    </w:p>
    <w:p w14:paraId="57461625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14:paraId="36CC7351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Иллюстрации, при необходимости, могут иметь наименование и пояснительные данные (подрисуночный текст).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наименование помещают после пояснительных данных и располагают </w:t>
      </w:r>
      <w:r w:rsidRPr="001A431A">
        <w:rPr>
          <w:rFonts w:ascii="Times New Roman" w:hAnsi="Times New Roman" w:cs="Times New Roman"/>
          <w:sz w:val="28"/>
          <w:szCs w:val="28"/>
        </w:rPr>
        <w:lastRenderedPageBreak/>
        <w:t xml:space="preserve">следующим образом: 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i/>
          <w:sz w:val="28"/>
          <w:szCs w:val="28"/>
        </w:rPr>
        <w:t>–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1AE2"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Название рисунка</w:t>
      </w:r>
      <w:r w:rsidRPr="001A431A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b"/>
        <w:tblW w:w="0" w:type="auto"/>
        <w:tblInd w:w="1809" w:type="dxa"/>
        <w:tblLook w:val="04A0" w:firstRow="1" w:lastRow="0" w:firstColumn="1" w:lastColumn="0" w:noHBand="0" w:noVBand="1"/>
      </w:tblPr>
      <w:tblGrid>
        <w:gridCol w:w="5528"/>
      </w:tblGrid>
      <w:tr w:rsidR="008928E8" w:rsidRPr="001A431A" w14:paraId="4AC0AF43" w14:textId="77777777" w:rsidTr="00A67C93">
        <w:tc>
          <w:tcPr>
            <w:tcW w:w="5528" w:type="dxa"/>
            <w:vAlign w:val="center"/>
          </w:tcPr>
          <w:p w14:paraId="5C70B727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F2D01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DE7767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31A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</w:p>
          <w:p w14:paraId="70975D97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EE6C61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107814" w14:textId="77777777" w:rsidR="008928E8" w:rsidRPr="001A431A" w:rsidRDefault="008928E8" w:rsidP="0018454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Название рисунка</w:t>
      </w:r>
    </w:p>
    <w:p w14:paraId="5BDB6FD4" w14:textId="77777777" w:rsidR="00A67C93" w:rsidRDefault="00A67C93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C5E0CAF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14:paraId="0F1941EF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b/>
          <w:spacing w:val="-2"/>
          <w:sz w:val="28"/>
          <w:szCs w:val="28"/>
        </w:rPr>
        <w:t>Таблицы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</w:t>
      </w:r>
      <w:r w:rsidR="00F80594">
        <w:rPr>
          <w:rFonts w:ascii="Times New Roman" w:hAnsi="Times New Roman" w:cs="Times New Roman"/>
          <w:spacing w:val="-2"/>
          <w:sz w:val="28"/>
          <w:szCs w:val="28"/>
        </w:rPr>
        <w:t xml:space="preserve">одну строку с ее номером через </w:t>
      </w:r>
      <w:r w:rsidR="002237A9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>ире.</w:t>
      </w:r>
    </w:p>
    <w:p w14:paraId="570335AE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14:paraId="312F3578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таблицы должны быть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. При ссылке следует писать слово </w:t>
      </w:r>
      <w:r w:rsidR="003C5B3F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3C5B3F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 указанием ее номера.</w:t>
      </w:r>
    </w:p>
    <w:p w14:paraId="7B230D97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числом строк допускается переносить на другой лист (страницу). При переносе части таблицы на другой лист (страницу)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, ее номер и наименование указывают один раз слева над первой частью таблицы, а над другими частями также слева пишут слова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Продолжение таблицы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указывают номер таблицы.</w:t>
      </w:r>
    </w:p>
    <w:p w14:paraId="0ACD4143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7F4D4DED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Внизу таблицы должен быть указан источник данных, приведенных в таблице.</w:t>
      </w:r>
    </w:p>
    <w:p w14:paraId="53B36BD7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</w:t>
      </w:r>
      <w:r w:rsidRPr="001A431A">
        <w:rPr>
          <w:rFonts w:ascii="Times New Roman" w:hAnsi="Times New Roman" w:cs="Times New Roman"/>
          <w:sz w:val="28"/>
          <w:szCs w:val="28"/>
        </w:rPr>
        <w:lastRenderedPageBreak/>
        <w:t>номера раздела и порядкового номера таблицы, разделенных точкой.</w:t>
      </w:r>
    </w:p>
    <w:p w14:paraId="253D02EE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30A6268D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Если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одна таблица, то она должна быть обозначена </w:t>
      </w:r>
      <w:r w:rsidR="00A67C93">
        <w:rPr>
          <w:rFonts w:ascii="Times New Roman" w:hAnsi="Times New Roman" w:cs="Times New Roman"/>
          <w:sz w:val="28"/>
          <w:szCs w:val="28"/>
        </w:rPr>
        <w:t>«Таблица 1» или «</w:t>
      </w:r>
      <w:r w:rsidRPr="001A431A">
        <w:rPr>
          <w:rFonts w:ascii="Times New Roman" w:hAnsi="Times New Roman" w:cs="Times New Roman"/>
          <w:sz w:val="28"/>
          <w:szCs w:val="28"/>
        </w:rPr>
        <w:t>Таблица В.1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>, если она приведена в приложении В.</w:t>
      </w:r>
    </w:p>
    <w:p w14:paraId="7121AAA3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Заголовки граф и строк таблицы следует писать с прописной буквы в единственном числе, а подзаголовки граф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339C30FE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0A104AD5" w14:textId="77777777" w:rsidR="008928E8" w:rsidRPr="001A431A" w:rsidRDefault="008928E8" w:rsidP="00184544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1 </w:t>
      </w:r>
      <w:r w:rsidR="00A67C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Название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541AE2" w:rsidRPr="001A431A" w14:paraId="492B4591" w14:textId="77777777" w:rsidTr="00541AE2">
        <w:tc>
          <w:tcPr>
            <w:tcW w:w="1914" w:type="dxa"/>
          </w:tcPr>
          <w:p w14:paraId="2E137697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3BB954F3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FFCBCCD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2DE3EC1A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1BE55CF1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1AE2" w:rsidRPr="001A431A" w14:paraId="670F1352" w14:textId="77777777" w:rsidTr="00541AE2">
        <w:tc>
          <w:tcPr>
            <w:tcW w:w="1914" w:type="dxa"/>
          </w:tcPr>
          <w:p w14:paraId="1C18B879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7B69C9E7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24739BDB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022EDAA2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5A86238F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4865109F" w14:textId="77777777" w:rsidR="008928E8" w:rsidRPr="001A431A" w:rsidRDefault="008928E8" w:rsidP="00184544">
      <w:pPr>
        <w:pStyle w:val="ConsPlusNormal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Источник: </w:t>
      </w:r>
      <w:r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номер или название источника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3B89D0" w14:textId="77777777" w:rsidR="008928E8" w:rsidRPr="001A431A" w:rsidRDefault="008928E8" w:rsidP="00184544">
      <w:pPr>
        <w:spacing w:line="276" w:lineRule="auto"/>
        <w:rPr>
          <w:rFonts w:eastAsia="Times New Roman"/>
          <w:i/>
          <w:u w:val="single"/>
        </w:rPr>
      </w:pPr>
    </w:p>
    <w:p w14:paraId="4F22D989" w14:textId="77777777"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ссылок</w:t>
      </w:r>
      <w:r w:rsidRPr="001A431A">
        <w:rPr>
          <w:rFonts w:eastAsia="Times New Roman"/>
        </w:rPr>
        <w:t xml:space="preserve">. В случае использования в </w:t>
      </w:r>
      <w:r w:rsidR="00222B50" w:rsidRPr="001A431A">
        <w:rPr>
          <w:rFonts w:eastAsia="Times New Roman"/>
        </w:rPr>
        <w:t>работе</w:t>
      </w:r>
      <w:r w:rsidRPr="001A431A">
        <w:rPr>
          <w:rFonts w:eastAsia="Times New Roman"/>
        </w:rPr>
        <w:t xml:space="preserve"> статистических данных, цитат, положений и идей других авторов, необходимо делать ссылки на первоисточник информации. </w:t>
      </w:r>
    </w:p>
    <w:p w14:paraId="070048F8" w14:textId="77777777" w:rsidR="008928E8" w:rsidRPr="001A431A" w:rsidRDefault="008928E8" w:rsidP="0018454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ГОСТ 7.1.</w:t>
      </w:r>
    </w:p>
    <w:p w14:paraId="30FC10A9" w14:textId="77777777"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</w:t>
      </w:r>
      <w:r w:rsidR="00222B50" w:rsidRPr="001A431A">
        <w:rPr>
          <w:rFonts w:eastAsia="Times New Roman"/>
        </w:rPr>
        <w:t xml:space="preserve">ты обращения. </w:t>
      </w:r>
      <w:r w:rsidRPr="001A431A">
        <w:rPr>
          <w:rFonts w:eastAsia="Times New Roman"/>
        </w:rPr>
        <w:t xml:space="preserve">Литература оформляется в соответствии с требованиями ГОСТ Р 7.0.5-2008. </w:t>
      </w:r>
    </w:p>
    <w:p w14:paraId="5117F092" w14:textId="77777777"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</w:t>
      </w:r>
      <w:r w:rsidR="00BB3535">
        <w:rPr>
          <w:rFonts w:eastAsia="Times New Roman"/>
        </w:rPr>
        <w:t xml:space="preserve"> Проверяемость </w:t>
      </w:r>
      <w:r w:rsidR="00975F47" w:rsidRPr="001A431A">
        <w:rPr>
          <w:rFonts w:eastAsia="Times New Roman"/>
        </w:rPr>
        <w:t>(верифицируемость)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1E74EE54" w14:textId="77777777" w:rsidR="00AB49B4" w:rsidRPr="001A431A" w:rsidRDefault="00AB49B4" w:rsidP="001A431A">
      <w:pPr>
        <w:spacing w:line="360" w:lineRule="auto"/>
      </w:pPr>
    </w:p>
    <w:p w14:paraId="06E7C577" w14:textId="77777777" w:rsidR="00831EA7" w:rsidRPr="001A431A" w:rsidRDefault="00184544" w:rsidP="00184544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10" w:name="_Toc485159728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9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>. Описание материально-технической базы, необходимой для выполнения НИР</w:t>
      </w:r>
      <w:bookmarkEnd w:id="10"/>
    </w:p>
    <w:p w14:paraId="048F1B82" w14:textId="562124F4" w:rsidR="008928E8" w:rsidRPr="001A431A" w:rsidRDefault="008928E8" w:rsidP="00184544">
      <w:pPr>
        <w:pStyle w:val="a5"/>
        <w:spacing w:line="276" w:lineRule="auto"/>
        <w:ind w:left="0"/>
      </w:pPr>
      <w:r w:rsidRPr="001A431A">
        <w:t xml:space="preserve">Для выполнения научно-исследовательской работы необходимы компьютеры с доступом к сети Интернет, наличие читального зала, </w:t>
      </w:r>
      <w:r w:rsidR="00CF5F13" w:rsidRPr="001A431A">
        <w:t>медиатек</w:t>
      </w:r>
      <w:r w:rsidR="00924909">
        <w:t>и</w:t>
      </w:r>
      <w:r w:rsidR="00CF5F13" w:rsidRPr="001A431A">
        <w:t xml:space="preserve"> с </w:t>
      </w:r>
      <w:r w:rsidRPr="001A431A">
        <w:t>доступ</w:t>
      </w:r>
      <w:r w:rsidR="00CF5F13" w:rsidRPr="001A431A">
        <w:t>ом</w:t>
      </w:r>
      <w:r w:rsidRPr="001A431A">
        <w:t xml:space="preserve"> к библиотечным фондам с научной литературой по проблемам </w:t>
      </w:r>
      <w:r w:rsidR="00A10B87">
        <w:t xml:space="preserve">международного торгового права, международных экономических отношений, </w:t>
      </w:r>
      <w:r w:rsidR="006B5DD6">
        <w:t>мировой экономики, международного бизнеса, международной торговли, внешнеторговой политики, внешнеэкономической деятельности</w:t>
      </w:r>
      <w:r w:rsidR="00A10B87">
        <w:t xml:space="preserve"> с</w:t>
      </w:r>
      <w:r w:rsidR="00924909" w:rsidRPr="00924909">
        <w:t xml:space="preserve"> </w:t>
      </w:r>
      <w:r w:rsidRPr="001A431A">
        <w:t>доступ</w:t>
      </w:r>
      <w:r w:rsidR="00CF5F13" w:rsidRPr="001A431A">
        <w:t>ом</w:t>
      </w:r>
      <w:r w:rsidRPr="001A431A">
        <w:t xml:space="preserve"> к электронным ресурсам на русском и английском языке – базам данных, электронная библиотека открытых данных.</w:t>
      </w:r>
    </w:p>
    <w:p w14:paraId="011F0353" w14:textId="77777777" w:rsidR="00CF5F13" w:rsidRPr="001A431A" w:rsidRDefault="00CF5F13" w:rsidP="00184544">
      <w:pPr>
        <w:pStyle w:val="a5"/>
        <w:spacing w:line="276" w:lineRule="auto"/>
        <w:ind w:left="0"/>
      </w:pPr>
      <w:r w:rsidRPr="001A431A">
        <w:t>Кроме того, представление результатов НИ</w:t>
      </w:r>
      <w:r w:rsidR="00995B8A" w:rsidRPr="001A431A">
        <w:t>Р, являющееся конечной фазой научных исследований,</w:t>
      </w:r>
      <w:r w:rsidRPr="001A431A">
        <w:t xml:space="preserve"> предполагает соответствующее и презентационное оборудование. Список такого оборудования:</w:t>
      </w:r>
    </w:p>
    <w:p w14:paraId="1DCF4A5E" w14:textId="77777777"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п</w:t>
      </w:r>
      <w:r w:rsidR="00CF5F13" w:rsidRPr="001A431A">
        <w:t xml:space="preserve">ерсональный компьютер, соединенный с внутриуниверситетской сетью </w:t>
      </w:r>
      <w:r w:rsidR="00FC0E5D" w:rsidRPr="001A431A">
        <w:t>интернета</w:t>
      </w:r>
      <w:r w:rsidR="00975F47" w:rsidRPr="001A431A">
        <w:t>;</w:t>
      </w:r>
    </w:p>
    <w:p w14:paraId="3464A901" w14:textId="77777777"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п</w:t>
      </w:r>
      <w:r w:rsidR="00CF5F13" w:rsidRPr="001A431A">
        <w:t>роектор</w:t>
      </w:r>
      <w:r w:rsidR="00975F47" w:rsidRPr="001A431A">
        <w:t>;</w:t>
      </w:r>
    </w:p>
    <w:p w14:paraId="14B45AD4" w14:textId="77777777"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э</w:t>
      </w:r>
      <w:r w:rsidR="00975F47" w:rsidRPr="001A431A">
        <w:t>кран.</w:t>
      </w:r>
    </w:p>
    <w:p w14:paraId="660D2F79" w14:textId="77777777" w:rsidR="00CF5F13" w:rsidRPr="001A431A" w:rsidRDefault="00CF5F13" w:rsidP="00A10B87">
      <w:pPr>
        <w:pStyle w:val="a5"/>
        <w:spacing w:line="276" w:lineRule="auto"/>
        <w:ind w:left="0"/>
      </w:pPr>
      <w:r w:rsidRPr="001A431A">
        <w:t>Программные, технические и электронные средства представления результатов разрабатываются автором НИР</w:t>
      </w:r>
      <w:r w:rsidR="003C5B3F">
        <w:t>.</w:t>
      </w:r>
    </w:p>
    <w:p w14:paraId="22E31CD9" w14:textId="77777777" w:rsidR="008928E8" w:rsidRDefault="00CF5F13" w:rsidP="00A10B87">
      <w:pPr>
        <w:pStyle w:val="a5"/>
        <w:spacing w:line="276" w:lineRule="auto"/>
        <w:ind w:left="0"/>
      </w:pPr>
      <w:r w:rsidRPr="001A431A">
        <w:t>Презентация материалов НИР перед большой аудиторией предполагает использование микрофонов.</w:t>
      </w:r>
    </w:p>
    <w:p w14:paraId="7DD67191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Каждый студент в течение всего периода обучения обеспечен доступом к нескольким электронно-библиотечным системам и к электронной информационно-образовательной среде организации. </w:t>
      </w:r>
    </w:p>
    <w:p w14:paraId="26CFC57B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</w:t>
      </w:r>
      <w:r w:rsidRPr="00FC0D5D">
        <w:rPr>
          <w:rFonts w:eastAsia="Calibri"/>
          <w:color w:val="000000"/>
          <w:lang w:eastAsia="en-US"/>
        </w:rPr>
        <w:lastRenderedPageBreak/>
        <w:t xml:space="preserve">образовательного процесса, в том числе синхронное и (или) асинхронное взаимодействие посредством сети «Интернет». </w:t>
      </w:r>
    </w:p>
    <w:p w14:paraId="0BD7D8A1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магистратуры. </w:t>
      </w:r>
    </w:p>
    <w:p w14:paraId="729E3CE7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14:paraId="3B934E66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14:paraId="1D3368DD" w14:textId="2C8D7E41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Для выполнения НИР необходимы компьютеры с подключением к сети Интернет, наличие читального зала, доступ к библиотечным фондам с научной литературой. Книжный печатный фонд Библиотечно-информационного комплекса </w:t>
      </w:r>
      <w:r w:rsidR="00A10B87">
        <w:rPr>
          <w:rFonts w:eastAsia="Calibri"/>
          <w:color w:val="000000"/>
          <w:lang w:eastAsia="en-US"/>
        </w:rPr>
        <w:t xml:space="preserve">включает в себя более 700 тыс. </w:t>
      </w:r>
      <w:r w:rsidRPr="00FC0D5D">
        <w:rPr>
          <w:rFonts w:eastAsia="Calibri"/>
          <w:color w:val="000000"/>
          <w:lang w:eastAsia="en-US"/>
        </w:rPr>
        <w:t>единиц хранения, в том числе научная литература; учебная литература; литература на иностранных языках; фонд диссертаций, защищенных в Университете; фонд печатных периодических изданий на русском и иностранных языках; фонд редких книг экономической тематики (самая ранняя книга датирована 1854</w:t>
      </w:r>
      <w:r w:rsidR="00A10B87">
        <w:rPr>
          <w:rFonts w:eastAsia="Calibri"/>
          <w:color w:val="000000"/>
          <w:lang w:eastAsia="en-US"/>
        </w:rPr>
        <w:t xml:space="preserve"> </w:t>
      </w:r>
      <w:r w:rsidRPr="00FC0D5D">
        <w:rPr>
          <w:rFonts w:eastAsia="Calibri"/>
          <w:color w:val="000000"/>
          <w:lang w:eastAsia="en-US"/>
        </w:rPr>
        <w:t>г.);</w:t>
      </w:r>
    </w:p>
    <w:p w14:paraId="584A968A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Библиотечно-информационный комплекс оснащен компьютерной техникой (356 компьютеров). Локальная сеть БИК интегрируется в общеуниверситетскую компьютерную сеть с выходом в Интернет, что позволяет обеспечивать студентам возможность самостоятельной работы с информационными ресурсами </w:t>
      </w:r>
      <w:proofErr w:type="spellStart"/>
      <w:r w:rsidRPr="00FC0D5D">
        <w:rPr>
          <w:rFonts w:eastAsia="Calibri"/>
          <w:color w:val="000000"/>
          <w:lang w:eastAsia="en-US"/>
        </w:rPr>
        <w:t>on-line</w:t>
      </w:r>
      <w:proofErr w:type="spellEnd"/>
      <w:r w:rsidRPr="00FC0D5D">
        <w:rPr>
          <w:rFonts w:eastAsia="Calibri"/>
          <w:color w:val="000000"/>
          <w:lang w:eastAsia="en-US"/>
        </w:rPr>
        <w:t xml:space="preserve"> в читальных залах и медиатеках.</w:t>
      </w:r>
    </w:p>
    <w:p w14:paraId="407E0513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Обслуживание читателей осуществляют: абонементы научной и учебной литературы, читальные залы, справочно-библиографический отдел, медиатеки. Итого: 13 абонементов, 14 читальных залов, 14 медиатек. </w:t>
      </w:r>
    </w:p>
    <w:p w14:paraId="3D9574AE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Составной частью фонда БИК являются электронные коллекции, информационно поддерживающие учебный процесс и научную работу Университета в целом. В настоящий момент электронные фонды БИК представляют собой комплекс электронных информационных ресурсов, который включает:</w:t>
      </w:r>
    </w:p>
    <w:p w14:paraId="29AA1BB1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lastRenderedPageBreak/>
        <w:t></w:t>
      </w:r>
      <w:r w:rsidRPr="00FC0D5D">
        <w:rPr>
          <w:rFonts w:eastAsia="Calibri"/>
          <w:color w:val="000000"/>
          <w:lang w:eastAsia="en-US"/>
        </w:rPr>
        <w:tab/>
        <w:t>электронную библиотеку Финансового университета;</w:t>
      </w:r>
    </w:p>
    <w:p w14:paraId="7DF51F07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лицензионные полнотекстовые базы данных на русском и английском языках;</w:t>
      </w:r>
    </w:p>
    <w:p w14:paraId="3FB4458E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лицензионные правовые базы;</w:t>
      </w:r>
    </w:p>
    <w:p w14:paraId="01DD35BA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универсальный фонд CD, DVD ресурсов;</w:t>
      </w:r>
    </w:p>
    <w:p w14:paraId="1E62CB95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полнотекстовая база данных «Труды ученых Финуниверситета» - статьи, учебные пособия, монографии. Фонд отражен в электронном каталоге БИК и представлен на информационно-образовательном портале (доступ только в локальной сети Университета);</w:t>
      </w:r>
    </w:p>
    <w:p w14:paraId="4F28D0A6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обширный каталог ссылок на качественные сетевые ресурсы свободного доступа по профилю Университета.</w:t>
      </w:r>
    </w:p>
    <w:p w14:paraId="6BD93FA7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Доступ к полнотекстовым электронным коллекциям БИК открыт для пользователей из медиатек, с любого компьютера, который входит в локальную сеть Университета и имеет выход в Интернет, а также удаленно. Электронные коллекции доступны пользователям круглосуточно. </w:t>
      </w:r>
    </w:p>
    <w:p w14:paraId="086BD139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 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документов:</w:t>
      </w:r>
    </w:p>
    <w:p w14:paraId="2B462C62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Финуниверситете</w:t>
      </w:r>
      <w:proofErr w:type="spellEnd"/>
      <w:r w:rsidRPr="00FC0D5D">
        <w:rPr>
          <w:rFonts w:eastAsia="Calibri"/>
          <w:color w:val="000000"/>
          <w:lang w:eastAsia="en-US"/>
        </w:rPr>
        <w:t>;</w:t>
      </w:r>
    </w:p>
    <w:p w14:paraId="3E2179AD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диссертаций с авторефератами, защищенных в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Финуниверситете</w:t>
      </w:r>
      <w:proofErr w:type="spellEnd"/>
      <w:r w:rsidRPr="00FC0D5D">
        <w:rPr>
          <w:rFonts w:eastAsia="Calibri"/>
          <w:color w:val="000000"/>
          <w:lang w:eastAsia="en-US"/>
        </w:rPr>
        <w:t>;</w:t>
      </w:r>
    </w:p>
    <w:p w14:paraId="2545C607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научных журналов, изданных в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Финуниверситете</w:t>
      </w:r>
      <w:proofErr w:type="spellEnd"/>
      <w:r w:rsidRPr="00FC0D5D">
        <w:rPr>
          <w:rFonts w:eastAsia="Calibri"/>
          <w:color w:val="000000"/>
          <w:lang w:eastAsia="en-US"/>
        </w:rPr>
        <w:t>;</w:t>
      </w:r>
    </w:p>
    <w:p w14:paraId="00CACEC4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14:paraId="7F6AEEF8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FC0D5D">
        <w:rPr>
          <w:rFonts w:eastAsia="Calibri"/>
          <w:color w:val="000000"/>
          <w:lang w:eastAsia="en-US"/>
        </w:rPr>
        <w:t>Финуниверситетом</w:t>
      </w:r>
      <w:proofErr w:type="spellEnd"/>
      <w:r w:rsidRPr="00FC0D5D">
        <w:rPr>
          <w:rFonts w:eastAsia="Calibri"/>
          <w:color w:val="000000"/>
          <w:lang w:eastAsia="en-US"/>
        </w:rPr>
        <w:t xml:space="preserve"> из внешних источников;</w:t>
      </w:r>
    </w:p>
    <w:p w14:paraId="445EA205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14:paraId="7D7A7DD8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lastRenderedPageBreak/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</w:p>
    <w:p w14:paraId="5F3AB41D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Реферативные базы данных, базы данных научного цитирования:</w:t>
      </w:r>
    </w:p>
    <w:p w14:paraId="6A1CA50F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1.</w:t>
      </w:r>
      <w:r w:rsidRPr="00FC0D5D">
        <w:rPr>
          <w:rFonts w:eastAsia="Calibri"/>
          <w:color w:val="000000"/>
          <w:lang w:eastAsia="en-US"/>
        </w:rPr>
        <w:tab/>
      </w:r>
      <w:proofErr w:type="spellStart"/>
      <w:r w:rsidRPr="00FC0D5D">
        <w:rPr>
          <w:rFonts w:eastAsia="Calibri"/>
          <w:color w:val="000000"/>
          <w:lang w:eastAsia="en-US"/>
        </w:rPr>
        <w:t>Google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Scholar</w:t>
      </w:r>
      <w:proofErr w:type="spellEnd"/>
      <w:r w:rsidRPr="00FC0D5D">
        <w:rPr>
          <w:rFonts w:eastAsia="Calibri"/>
          <w:color w:val="000000"/>
          <w:lang w:eastAsia="en-US"/>
        </w:rPr>
        <w:t xml:space="preserve"> (</w:t>
      </w:r>
      <w:proofErr w:type="spellStart"/>
      <w:r w:rsidRPr="00FC0D5D">
        <w:rPr>
          <w:rFonts w:eastAsia="Calibri"/>
          <w:color w:val="000000"/>
          <w:lang w:eastAsia="en-US"/>
        </w:rPr>
        <w:t>Google</w:t>
      </w:r>
      <w:proofErr w:type="spellEnd"/>
      <w:r w:rsidRPr="00FC0D5D">
        <w:rPr>
          <w:rFonts w:eastAsia="Calibri"/>
          <w:color w:val="000000"/>
          <w:lang w:eastAsia="en-US"/>
        </w:rPr>
        <w:t xml:space="preserve"> Академия) - свободно доступная поисковая система, которая обеспечивает полнотекстовый поиск научных публикаций всех форматов и дисциплин.</w:t>
      </w:r>
    </w:p>
    <w:p w14:paraId="67F51932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2.</w:t>
      </w:r>
      <w:r w:rsidRPr="00FC0D5D">
        <w:rPr>
          <w:rFonts w:eastAsia="Calibri"/>
          <w:color w:val="000000"/>
          <w:lang w:eastAsia="en-US"/>
        </w:rPr>
        <w:tab/>
      </w:r>
      <w:proofErr w:type="spellStart"/>
      <w:r w:rsidRPr="00FC0D5D">
        <w:rPr>
          <w:rFonts w:eastAsia="Calibri"/>
          <w:color w:val="000000"/>
          <w:lang w:eastAsia="en-US"/>
        </w:rPr>
        <w:t>SciVerse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Scopus</w:t>
      </w:r>
      <w:proofErr w:type="spellEnd"/>
      <w:r w:rsidRPr="00FC0D5D">
        <w:rPr>
          <w:rFonts w:eastAsia="Calibri"/>
          <w:color w:val="000000"/>
          <w:lang w:eastAsia="en-US"/>
        </w:rPr>
        <w:t xml:space="preserve"> – крупнейшая в мире единая реферативная база данных, которая индексирует более 19 500 наименований научных журналов примерно 5,000 международных издательств – на английском языке. </w:t>
      </w:r>
    </w:p>
    <w:p w14:paraId="40D490D2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3.</w:t>
      </w:r>
      <w:r w:rsidRPr="00FC0D5D">
        <w:rPr>
          <w:rFonts w:eastAsia="Calibri"/>
          <w:color w:val="000000"/>
          <w:lang w:eastAsia="en-US"/>
        </w:rPr>
        <w:tab/>
      </w:r>
      <w:proofErr w:type="spellStart"/>
      <w:r w:rsidRPr="00FC0D5D">
        <w:rPr>
          <w:rFonts w:eastAsia="Calibri"/>
          <w:color w:val="000000"/>
          <w:lang w:eastAsia="en-US"/>
        </w:rPr>
        <w:t>Web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of</w:t>
      </w:r>
      <w:proofErr w:type="spell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Science</w:t>
      </w:r>
      <w:proofErr w:type="spellEnd"/>
      <w:r w:rsidRPr="00FC0D5D">
        <w:rPr>
          <w:rFonts w:eastAsia="Calibri"/>
          <w:color w:val="000000"/>
          <w:lang w:eastAsia="en-US"/>
        </w:rPr>
        <w:t xml:space="preserve"> - пакет информационных ресурсов </w:t>
      </w:r>
      <w:proofErr w:type="gramStart"/>
      <w:r w:rsidRPr="00FC0D5D">
        <w:rPr>
          <w:rFonts w:eastAsia="Calibri"/>
          <w:color w:val="000000"/>
          <w:lang w:eastAsia="en-US"/>
        </w:rPr>
        <w:t xml:space="preserve">компании  </w:t>
      </w:r>
      <w:proofErr w:type="spellStart"/>
      <w:r w:rsidRPr="00FC0D5D">
        <w:rPr>
          <w:rFonts w:eastAsia="Calibri"/>
          <w:color w:val="000000"/>
          <w:lang w:eastAsia="en-US"/>
        </w:rPr>
        <w:t>Clarivate</w:t>
      </w:r>
      <w:proofErr w:type="spellEnd"/>
      <w:proofErr w:type="gramEnd"/>
      <w:r w:rsidRPr="00FC0D5D">
        <w:rPr>
          <w:rFonts w:eastAsia="Calibri"/>
          <w:color w:val="000000"/>
          <w:lang w:eastAsia="en-US"/>
        </w:rPr>
        <w:t xml:space="preserve"> </w:t>
      </w:r>
      <w:proofErr w:type="spellStart"/>
      <w:r w:rsidRPr="00FC0D5D">
        <w:rPr>
          <w:rFonts w:eastAsia="Calibri"/>
          <w:color w:val="000000"/>
          <w:lang w:eastAsia="en-US"/>
        </w:rPr>
        <w:t>Analytics</w:t>
      </w:r>
      <w:proofErr w:type="spellEnd"/>
      <w:r w:rsidRPr="00FC0D5D">
        <w:rPr>
          <w:rFonts w:eastAsia="Calibri"/>
          <w:color w:val="000000"/>
          <w:lang w:eastAsia="en-US"/>
        </w:rPr>
        <w:t xml:space="preserve"> (ранее — подразделение по интеллектуальной собственности и научным исследованиям компании Thomson Reuters),  один из самых известных продуктов, который является мультидисциплинарной реферативной базой данных и базой научного цитирования – на английском языке.</w:t>
      </w:r>
    </w:p>
    <w:p w14:paraId="35C49338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4.</w:t>
      </w:r>
      <w:r w:rsidRPr="00FC0D5D">
        <w:rPr>
          <w:rFonts w:eastAsia="Calibri"/>
          <w:color w:val="000000"/>
          <w:lang w:eastAsia="en-US"/>
        </w:rPr>
        <w:tab/>
        <w:t>eLIBRARY.RU - научная электронная библиотека крупнейший российский информационный портал в области науки, технологии, медицины и образования, содержащий рефераты и полные тексты более 13 млн научных статей и публикаций из более чем 2000 российских научно-технических журналов. Часть журналов (около 1000) находится в открытом доступе, часть доступна по платной подписке БИК Финансового университета.</w:t>
      </w:r>
    </w:p>
    <w:p w14:paraId="51509765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Кроме того, в распоряжении студентов имеются ресурсы медиатеки Финансового университета.</w:t>
      </w:r>
    </w:p>
    <w:p w14:paraId="1BCCE58B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Медиатека - структурное подразделение Библиотечно-информационного комплекса, представляющее собой специализированный электронный читальный зал (залы), оснащенный персональными компьютерами с выходом в Интернет для индивидуальной самостоятельной работы пользователей с электронными библиотечными ресурсами, дополняющими систему действующих фондов Библиотечно-информационного комплекса. Право пользования Медиатекой предоставляется всем категориям читателей БИК Финансового университета: студентам всех форм обучения, аспирантам, профессорско-преподавательскому составу, научным работникам, другим категориям сотрудников Университета. </w:t>
      </w:r>
    </w:p>
    <w:p w14:paraId="1E8ED5E6" w14:textId="77777777" w:rsidR="00FC0D5D" w:rsidRPr="00FC0D5D" w:rsidRDefault="00FC0D5D" w:rsidP="00A10B87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lastRenderedPageBreak/>
        <w:t xml:space="preserve">В структуру БИК Финансового университета входят 14 медиатек на 223 рабочих места, оснащенных компьютерами, имеющими выход в Интернет. </w:t>
      </w:r>
    </w:p>
    <w:p w14:paraId="716A3D6A" w14:textId="77777777" w:rsidR="00FC0D5D" w:rsidRPr="001A431A" w:rsidRDefault="00FC0D5D" w:rsidP="00A10B87">
      <w:pPr>
        <w:pStyle w:val="a5"/>
        <w:spacing w:line="276" w:lineRule="auto"/>
        <w:ind w:left="0"/>
      </w:pPr>
    </w:p>
    <w:sectPr w:rsidR="00FC0D5D" w:rsidRPr="001A431A" w:rsidSect="00B90D28">
      <w:footerReference w:type="default" r:id="rId23"/>
      <w:pgSz w:w="11906" w:h="16838"/>
      <w:pgMar w:top="1418" w:right="1418" w:bottom="1418" w:left="1418" w:header="17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6710D" w14:textId="77777777" w:rsidR="003B3800" w:rsidRDefault="003B3800" w:rsidP="008C6234">
      <w:r>
        <w:separator/>
      </w:r>
    </w:p>
  </w:endnote>
  <w:endnote w:type="continuationSeparator" w:id="0">
    <w:p w14:paraId="28271AB0" w14:textId="77777777" w:rsidR="003B3800" w:rsidRDefault="003B3800" w:rsidP="008C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DL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317"/>
    </w:sdtPr>
    <w:sdtEndPr>
      <w:rPr>
        <w:sz w:val="24"/>
        <w:szCs w:val="24"/>
      </w:rPr>
    </w:sdtEndPr>
    <w:sdtContent>
      <w:p w14:paraId="10AA0495" w14:textId="6C391B55" w:rsidR="003F1484" w:rsidRDefault="003F1484">
        <w:pPr>
          <w:pStyle w:val="ae"/>
          <w:jc w:val="center"/>
        </w:pPr>
        <w:r w:rsidRPr="008C6234">
          <w:rPr>
            <w:sz w:val="24"/>
            <w:szCs w:val="24"/>
          </w:rPr>
          <w:fldChar w:fldCharType="begin"/>
        </w:r>
        <w:r w:rsidRPr="008C6234">
          <w:rPr>
            <w:sz w:val="24"/>
            <w:szCs w:val="24"/>
          </w:rPr>
          <w:instrText xml:space="preserve"> PAGE   \* MERGEFORMAT </w:instrText>
        </w:r>
        <w:r w:rsidRPr="008C6234">
          <w:rPr>
            <w:sz w:val="24"/>
            <w:szCs w:val="24"/>
          </w:rPr>
          <w:fldChar w:fldCharType="separate"/>
        </w:r>
        <w:r w:rsidR="00284AA5">
          <w:rPr>
            <w:noProof/>
            <w:sz w:val="24"/>
            <w:szCs w:val="24"/>
          </w:rPr>
          <w:t>2</w:t>
        </w:r>
        <w:r w:rsidRPr="008C6234">
          <w:rPr>
            <w:sz w:val="24"/>
            <w:szCs w:val="24"/>
          </w:rPr>
          <w:fldChar w:fldCharType="end"/>
        </w:r>
      </w:p>
    </w:sdtContent>
  </w:sdt>
  <w:p w14:paraId="657E917B" w14:textId="77777777" w:rsidR="003F1484" w:rsidRDefault="003F14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A4D69" w14:textId="77777777" w:rsidR="003B3800" w:rsidRDefault="003B3800" w:rsidP="008C6234">
      <w:r>
        <w:separator/>
      </w:r>
    </w:p>
  </w:footnote>
  <w:footnote w:type="continuationSeparator" w:id="0">
    <w:p w14:paraId="3A211341" w14:textId="77777777" w:rsidR="003B3800" w:rsidRDefault="003B3800" w:rsidP="008C6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6CC5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3C19B9"/>
    <w:multiLevelType w:val="multilevel"/>
    <w:tmpl w:val="FDB8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AB1AF8"/>
    <w:multiLevelType w:val="hybridMultilevel"/>
    <w:tmpl w:val="BB6A4A2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4D83"/>
    <w:multiLevelType w:val="hybridMultilevel"/>
    <w:tmpl w:val="C196436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6CB"/>
    <w:multiLevelType w:val="hybridMultilevel"/>
    <w:tmpl w:val="F4389458"/>
    <w:lvl w:ilvl="0" w:tplc="9A4E34CE">
      <w:start w:val="1"/>
      <w:numFmt w:val="decimal"/>
      <w:lvlText w:val="%1."/>
      <w:lvlJc w:val="left"/>
      <w:pPr>
        <w:ind w:left="21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137C33"/>
    <w:multiLevelType w:val="hybridMultilevel"/>
    <w:tmpl w:val="887E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B00A3"/>
    <w:multiLevelType w:val="hybridMultilevel"/>
    <w:tmpl w:val="51FC9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977AA"/>
    <w:multiLevelType w:val="hybridMultilevel"/>
    <w:tmpl w:val="F4389458"/>
    <w:lvl w:ilvl="0" w:tplc="9A4E34CE">
      <w:start w:val="1"/>
      <w:numFmt w:val="decimal"/>
      <w:lvlText w:val="%1."/>
      <w:lvlJc w:val="left"/>
      <w:pPr>
        <w:ind w:left="21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9810269"/>
    <w:multiLevelType w:val="hybridMultilevel"/>
    <w:tmpl w:val="33E43E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FC0717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1" w15:restartNumberingAfterBreak="0">
    <w:nsid w:val="2DF96101"/>
    <w:multiLevelType w:val="hybridMultilevel"/>
    <w:tmpl w:val="D41E4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97F91"/>
    <w:multiLevelType w:val="hybridMultilevel"/>
    <w:tmpl w:val="51C8E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CB0646"/>
    <w:multiLevelType w:val="hybridMultilevel"/>
    <w:tmpl w:val="7DD85DEE"/>
    <w:lvl w:ilvl="0" w:tplc="BC905618">
      <w:start w:val="6"/>
      <w:numFmt w:val="decimal"/>
      <w:lvlText w:val="%1."/>
      <w:lvlJc w:val="left"/>
      <w:pPr>
        <w:ind w:left="4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396E6F15"/>
    <w:multiLevelType w:val="hybridMultilevel"/>
    <w:tmpl w:val="AEE03D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9DC7C77"/>
    <w:multiLevelType w:val="multilevel"/>
    <w:tmpl w:val="8034A83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9238EB"/>
    <w:multiLevelType w:val="hybridMultilevel"/>
    <w:tmpl w:val="BE926C36"/>
    <w:lvl w:ilvl="0" w:tplc="B81811EA">
      <w:start w:val="5"/>
      <w:numFmt w:val="decimal"/>
      <w:lvlText w:val="%1."/>
      <w:lvlJc w:val="left"/>
      <w:pPr>
        <w:ind w:left="1100" w:hanging="360"/>
      </w:pPr>
      <w:rPr>
        <w:rFonts w:eastAsia="Cambr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7" w15:restartNumberingAfterBreak="0">
    <w:nsid w:val="3CFB3A4E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566A7E"/>
    <w:multiLevelType w:val="hybridMultilevel"/>
    <w:tmpl w:val="85EE5A9C"/>
    <w:lvl w:ilvl="0" w:tplc="BC905618">
      <w:start w:val="6"/>
      <w:numFmt w:val="decimal"/>
      <w:lvlText w:val="%1."/>
      <w:lvlJc w:val="left"/>
      <w:pPr>
        <w:ind w:left="11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7527E8"/>
    <w:multiLevelType w:val="hybridMultilevel"/>
    <w:tmpl w:val="659C6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C292C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C506768"/>
    <w:multiLevelType w:val="hybridMultilevel"/>
    <w:tmpl w:val="5E3A6410"/>
    <w:lvl w:ilvl="0" w:tplc="7F1A90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EA33E2"/>
    <w:multiLevelType w:val="hybridMultilevel"/>
    <w:tmpl w:val="FD70598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6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03841"/>
    <w:multiLevelType w:val="hybridMultilevel"/>
    <w:tmpl w:val="C5F272B6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A3031B6"/>
    <w:multiLevelType w:val="hybridMultilevel"/>
    <w:tmpl w:val="43C8E3BE"/>
    <w:lvl w:ilvl="0" w:tplc="BEB0DC04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D1347"/>
    <w:multiLevelType w:val="hybridMultilevel"/>
    <w:tmpl w:val="833C01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DE30800"/>
    <w:multiLevelType w:val="multilevel"/>
    <w:tmpl w:val="3842C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B74564"/>
    <w:multiLevelType w:val="hybridMultilevel"/>
    <w:tmpl w:val="1234BF54"/>
    <w:lvl w:ilvl="0" w:tplc="F7DAF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8F18DF"/>
    <w:multiLevelType w:val="hybridMultilevel"/>
    <w:tmpl w:val="955EC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9186E"/>
    <w:multiLevelType w:val="multilevel"/>
    <w:tmpl w:val="D5E447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0B4D6F"/>
    <w:multiLevelType w:val="hybridMultilevel"/>
    <w:tmpl w:val="E6DAB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B525A"/>
    <w:multiLevelType w:val="hybridMultilevel"/>
    <w:tmpl w:val="26B6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344BB"/>
    <w:multiLevelType w:val="hybridMultilevel"/>
    <w:tmpl w:val="07129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66E31"/>
    <w:multiLevelType w:val="hybridMultilevel"/>
    <w:tmpl w:val="27F2EB3C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4E1B19"/>
    <w:multiLevelType w:val="hybridMultilevel"/>
    <w:tmpl w:val="ACA0E83E"/>
    <w:lvl w:ilvl="0" w:tplc="0409000F">
      <w:start w:val="1"/>
      <w:numFmt w:val="decimal"/>
      <w:lvlText w:val="%1."/>
      <w:lvlJc w:val="left"/>
      <w:pPr>
        <w:ind w:left="1777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6C11FF4"/>
    <w:multiLevelType w:val="hybridMultilevel"/>
    <w:tmpl w:val="04B039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25"/>
  </w:num>
  <w:num w:numId="4">
    <w:abstractNumId w:val="10"/>
  </w:num>
  <w:num w:numId="5">
    <w:abstractNumId w:val="2"/>
  </w:num>
  <w:num w:numId="6">
    <w:abstractNumId w:val="41"/>
  </w:num>
  <w:num w:numId="7">
    <w:abstractNumId w:val="21"/>
  </w:num>
  <w:num w:numId="8">
    <w:abstractNumId w:val="23"/>
  </w:num>
  <w:num w:numId="9">
    <w:abstractNumId w:val="7"/>
  </w:num>
  <w:num w:numId="10">
    <w:abstractNumId w:val="1"/>
  </w:num>
  <w:num w:numId="11">
    <w:abstractNumId w:val="40"/>
  </w:num>
  <w:num w:numId="12">
    <w:abstractNumId w:val="26"/>
  </w:num>
  <w:num w:numId="13">
    <w:abstractNumId w:val="30"/>
  </w:num>
  <w:num w:numId="14">
    <w:abstractNumId w:val="33"/>
  </w:num>
  <w:num w:numId="15">
    <w:abstractNumId w:val="15"/>
  </w:num>
  <w:num w:numId="16">
    <w:abstractNumId w:val="13"/>
  </w:num>
  <w:num w:numId="17">
    <w:abstractNumId w:val="17"/>
  </w:num>
  <w:num w:numId="18">
    <w:abstractNumId w:val="0"/>
  </w:num>
  <w:num w:numId="19">
    <w:abstractNumId w:val="37"/>
  </w:num>
  <w:num w:numId="20">
    <w:abstractNumId w:val="11"/>
  </w:num>
  <w:num w:numId="21">
    <w:abstractNumId w:val="38"/>
  </w:num>
  <w:num w:numId="22">
    <w:abstractNumId w:val="4"/>
  </w:num>
  <w:num w:numId="23">
    <w:abstractNumId w:val="6"/>
  </w:num>
  <w:num w:numId="24">
    <w:abstractNumId w:val="18"/>
  </w:num>
  <w:num w:numId="25">
    <w:abstractNumId w:val="22"/>
  </w:num>
  <w:num w:numId="26">
    <w:abstractNumId w:val="27"/>
  </w:num>
  <w:num w:numId="27">
    <w:abstractNumId w:val="14"/>
  </w:num>
  <w:num w:numId="28">
    <w:abstractNumId w:val="28"/>
  </w:num>
  <w:num w:numId="29">
    <w:abstractNumId w:val="34"/>
  </w:num>
  <w:num w:numId="30">
    <w:abstractNumId w:val="19"/>
  </w:num>
  <w:num w:numId="31">
    <w:abstractNumId w:val="16"/>
  </w:num>
  <w:num w:numId="32">
    <w:abstractNumId w:val="39"/>
  </w:num>
  <w:num w:numId="33">
    <w:abstractNumId w:val="31"/>
  </w:num>
  <w:num w:numId="34">
    <w:abstractNumId w:val="12"/>
  </w:num>
  <w:num w:numId="35">
    <w:abstractNumId w:val="35"/>
  </w:num>
  <w:num w:numId="36">
    <w:abstractNumId w:val="20"/>
  </w:num>
  <w:num w:numId="37">
    <w:abstractNumId w:val="3"/>
  </w:num>
  <w:num w:numId="38">
    <w:abstractNumId w:val="9"/>
  </w:num>
  <w:num w:numId="39">
    <w:abstractNumId w:val="8"/>
  </w:num>
  <w:num w:numId="40">
    <w:abstractNumId w:val="29"/>
  </w:num>
  <w:num w:numId="41">
    <w:abstractNumId w:val="32"/>
  </w:num>
  <w:num w:numId="4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68"/>
    <w:rsid w:val="000025CF"/>
    <w:rsid w:val="00003854"/>
    <w:rsid w:val="000046D2"/>
    <w:rsid w:val="00006F7B"/>
    <w:rsid w:val="000117EB"/>
    <w:rsid w:val="00011C23"/>
    <w:rsid w:val="000127F7"/>
    <w:rsid w:val="00012C48"/>
    <w:rsid w:val="00015193"/>
    <w:rsid w:val="000151F4"/>
    <w:rsid w:val="00016D82"/>
    <w:rsid w:val="00017340"/>
    <w:rsid w:val="000228EF"/>
    <w:rsid w:val="00026949"/>
    <w:rsid w:val="00033F4E"/>
    <w:rsid w:val="00034466"/>
    <w:rsid w:val="00034581"/>
    <w:rsid w:val="000359BD"/>
    <w:rsid w:val="00043AF1"/>
    <w:rsid w:val="00045555"/>
    <w:rsid w:val="00050BB3"/>
    <w:rsid w:val="00050DF4"/>
    <w:rsid w:val="00056717"/>
    <w:rsid w:val="0005677C"/>
    <w:rsid w:val="0006089A"/>
    <w:rsid w:val="00060AC4"/>
    <w:rsid w:val="00064CDE"/>
    <w:rsid w:val="000661A0"/>
    <w:rsid w:val="00066D63"/>
    <w:rsid w:val="000674AB"/>
    <w:rsid w:val="0006790A"/>
    <w:rsid w:val="00070B30"/>
    <w:rsid w:val="000738DA"/>
    <w:rsid w:val="00075A0A"/>
    <w:rsid w:val="00075C6A"/>
    <w:rsid w:val="00080A44"/>
    <w:rsid w:val="00081211"/>
    <w:rsid w:val="00081876"/>
    <w:rsid w:val="00083092"/>
    <w:rsid w:val="000842F9"/>
    <w:rsid w:val="00090237"/>
    <w:rsid w:val="000912E7"/>
    <w:rsid w:val="00092DEF"/>
    <w:rsid w:val="00097588"/>
    <w:rsid w:val="000A2C6E"/>
    <w:rsid w:val="000A5E36"/>
    <w:rsid w:val="000A61C8"/>
    <w:rsid w:val="000A6540"/>
    <w:rsid w:val="000C0DC3"/>
    <w:rsid w:val="000C3BDF"/>
    <w:rsid w:val="000C4904"/>
    <w:rsid w:val="000C667B"/>
    <w:rsid w:val="000D11AD"/>
    <w:rsid w:val="000D1201"/>
    <w:rsid w:val="000D1622"/>
    <w:rsid w:val="000D29A0"/>
    <w:rsid w:val="000D5B4C"/>
    <w:rsid w:val="000D5F96"/>
    <w:rsid w:val="000D7CDD"/>
    <w:rsid w:val="000E1DAA"/>
    <w:rsid w:val="000E2935"/>
    <w:rsid w:val="000E6074"/>
    <w:rsid w:val="000E709F"/>
    <w:rsid w:val="000F00CB"/>
    <w:rsid w:val="000F1674"/>
    <w:rsid w:val="000F4378"/>
    <w:rsid w:val="000F4CB2"/>
    <w:rsid w:val="000F6C4E"/>
    <w:rsid w:val="00106546"/>
    <w:rsid w:val="00107829"/>
    <w:rsid w:val="00110617"/>
    <w:rsid w:val="00111C56"/>
    <w:rsid w:val="00113E40"/>
    <w:rsid w:val="00121DFE"/>
    <w:rsid w:val="0012598B"/>
    <w:rsid w:val="00125ACB"/>
    <w:rsid w:val="00130D07"/>
    <w:rsid w:val="00135766"/>
    <w:rsid w:val="00137BE5"/>
    <w:rsid w:val="0014249B"/>
    <w:rsid w:val="001513AE"/>
    <w:rsid w:val="00157956"/>
    <w:rsid w:val="00157B9E"/>
    <w:rsid w:val="0016064B"/>
    <w:rsid w:val="00164B6F"/>
    <w:rsid w:val="00167D65"/>
    <w:rsid w:val="00170E87"/>
    <w:rsid w:val="0017546A"/>
    <w:rsid w:val="00177CA7"/>
    <w:rsid w:val="00180B2D"/>
    <w:rsid w:val="00182B5D"/>
    <w:rsid w:val="00183567"/>
    <w:rsid w:val="00184544"/>
    <w:rsid w:val="00185DD6"/>
    <w:rsid w:val="0019051D"/>
    <w:rsid w:val="001906EB"/>
    <w:rsid w:val="00191AE4"/>
    <w:rsid w:val="0019735D"/>
    <w:rsid w:val="001A2A52"/>
    <w:rsid w:val="001A32C6"/>
    <w:rsid w:val="001A3946"/>
    <w:rsid w:val="001A431A"/>
    <w:rsid w:val="001A7871"/>
    <w:rsid w:val="001B1FCF"/>
    <w:rsid w:val="001B3B70"/>
    <w:rsid w:val="001C110A"/>
    <w:rsid w:val="001C1A0B"/>
    <w:rsid w:val="001C1E42"/>
    <w:rsid w:val="001C3BAE"/>
    <w:rsid w:val="001C6D44"/>
    <w:rsid w:val="001D0093"/>
    <w:rsid w:val="001D08FA"/>
    <w:rsid w:val="001D13C3"/>
    <w:rsid w:val="001D4109"/>
    <w:rsid w:val="001D4288"/>
    <w:rsid w:val="001D5DE4"/>
    <w:rsid w:val="001E0072"/>
    <w:rsid w:val="001E0150"/>
    <w:rsid w:val="001E1855"/>
    <w:rsid w:val="001E4521"/>
    <w:rsid w:val="001E7620"/>
    <w:rsid w:val="001F0EE3"/>
    <w:rsid w:val="001F6D31"/>
    <w:rsid w:val="001F730F"/>
    <w:rsid w:val="001F7599"/>
    <w:rsid w:val="001F7606"/>
    <w:rsid w:val="00201239"/>
    <w:rsid w:val="00203218"/>
    <w:rsid w:val="0020568C"/>
    <w:rsid w:val="00212313"/>
    <w:rsid w:val="00215DA1"/>
    <w:rsid w:val="0022254B"/>
    <w:rsid w:val="00222B50"/>
    <w:rsid w:val="00223699"/>
    <w:rsid w:val="002237A9"/>
    <w:rsid w:val="00224DE9"/>
    <w:rsid w:val="002268B7"/>
    <w:rsid w:val="00226F5C"/>
    <w:rsid w:val="00230E69"/>
    <w:rsid w:val="00231FC9"/>
    <w:rsid w:val="0023523D"/>
    <w:rsid w:val="00236199"/>
    <w:rsid w:val="00240996"/>
    <w:rsid w:val="00241629"/>
    <w:rsid w:val="00245768"/>
    <w:rsid w:val="00246A37"/>
    <w:rsid w:val="0025343A"/>
    <w:rsid w:val="002547C9"/>
    <w:rsid w:val="00261D63"/>
    <w:rsid w:val="00274810"/>
    <w:rsid w:val="00274F90"/>
    <w:rsid w:val="0028138D"/>
    <w:rsid w:val="0028387D"/>
    <w:rsid w:val="00284AA5"/>
    <w:rsid w:val="00290DFF"/>
    <w:rsid w:val="00293FC1"/>
    <w:rsid w:val="002A01EB"/>
    <w:rsid w:val="002A52E2"/>
    <w:rsid w:val="002A59A4"/>
    <w:rsid w:val="002A7F98"/>
    <w:rsid w:val="002B1553"/>
    <w:rsid w:val="002B1575"/>
    <w:rsid w:val="002B2DAC"/>
    <w:rsid w:val="002C0113"/>
    <w:rsid w:val="002C33B1"/>
    <w:rsid w:val="002C5727"/>
    <w:rsid w:val="002C6A00"/>
    <w:rsid w:val="002C711F"/>
    <w:rsid w:val="002D028F"/>
    <w:rsid w:val="002D2A94"/>
    <w:rsid w:val="002D3491"/>
    <w:rsid w:val="002D3DF1"/>
    <w:rsid w:val="002D63A2"/>
    <w:rsid w:val="002D751C"/>
    <w:rsid w:val="002E5A60"/>
    <w:rsid w:val="002F00F0"/>
    <w:rsid w:val="002F3BE6"/>
    <w:rsid w:val="002F7284"/>
    <w:rsid w:val="00300AA4"/>
    <w:rsid w:val="00305374"/>
    <w:rsid w:val="003067CE"/>
    <w:rsid w:val="00307795"/>
    <w:rsid w:val="00312870"/>
    <w:rsid w:val="003149C6"/>
    <w:rsid w:val="00315FF0"/>
    <w:rsid w:val="003221DD"/>
    <w:rsid w:val="00323AB3"/>
    <w:rsid w:val="00325856"/>
    <w:rsid w:val="003311A7"/>
    <w:rsid w:val="00331A72"/>
    <w:rsid w:val="00332008"/>
    <w:rsid w:val="00332AA7"/>
    <w:rsid w:val="003333A5"/>
    <w:rsid w:val="00335BF6"/>
    <w:rsid w:val="0033666B"/>
    <w:rsid w:val="00336679"/>
    <w:rsid w:val="00341A9C"/>
    <w:rsid w:val="00342315"/>
    <w:rsid w:val="00342EE0"/>
    <w:rsid w:val="00347849"/>
    <w:rsid w:val="003537DE"/>
    <w:rsid w:val="00356E7F"/>
    <w:rsid w:val="00357301"/>
    <w:rsid w:val="0035751A"/>
    <w:rsid w:val="003718E8"/>
    <w:rsid w:val="003750A3"/>
    <w:rsid w:val="00375631"/>
    <w:rsid w:val="00380835"/>
    <w:rsid w:val="003821F1"/>
    <w:rsid w:val="00383951"/>
    <w:rsid w:val="00385E98"/>
    <w:rsid w:val="00386103"/>
    <w:rsid w:val="00390DD4"/>
    <w:rsid w:val="003911C3"/>
    <w:rsid w:val="00391AF7"/>
    <w:rsid w:val="00393FD6"/>
    <w:rsid w:val="00394E9D"/>
    <w:rsid w:val="00396BB8"/>
    <w:rsid w:val="00396CCD"/>
    <w:rsid w:val="0039754E"/>
    <w:rsid w:val="003A263F"/>
    <w:rsid w:val="003A3AF6"/>
    <w:rsid w:val="003A47E9"/>
    <w:rsid w:val="003B14E6"/>
    <w:rsid w:val="003B32E8"/>
    <w:rsid w:val="003B3800"/>
    <w:rsid w:val="003B46CB"/>
    <w:rsid w:val="003B47DF"/>
    <w:rsid w:val="003B4870"/>
    <w:rsid w:val="003B7AEC"/>
    <w:rsid w:val="003C5B3F"/>
    <w:rsid w:val="003D3626"/>
    <w:rsid w:val="003D580F"/>
    <w:rsid w:val="003E4464"/>
    <w:rsid w:val="003E74CE"/>
    <w:rsid w:val="003F1484"/>
    <w:rsid w:val="003F2A15"/>
    <w:rsid w:val="003F3123"/>
    <w:rsid w:val="003F3799"/>
    <w:rsid w:val="003F4D4A"/>
    <w:rsid w:val="00400933"/>
    <w:rsid w:val="00402BEA"/>
    <w:rsid w:val="0040584B"/>
    <w:rsid w:val="00411323"/>
    <w:rsid w:val="00413159"/>
    <w:rsid w:val="00413C39"/>
    <w:rsid w:val="00415D26"/>
    <w:rsid w:val="00417AC3"/>
    <w:rsid w:val="00417F1C"/>
    <w:rsid w:val="00423240"/>
    <w:rsid w:val="00424DEA"/>
    <w:rsid w:val="00427EDA"/>
    <w:rsid w:val="00440B68"/>
    <w:rsid w:val="004462BD"/>
    <w:rsid w:val="00447951"/>
    <w:rsid w:val="00451A7B"/>
    <w:rsid w:val="00451C6C"/>
    <w:rsid w:val="00452FBC"/>
    <w:rsid w:val="004541D5"/>
    <w:rsid w:val="004549B4"/>
    <w:rsid w:val="00455267"/>
    <w:rsid w:val="004561A1"/>
    <w:rsid w:val="004605A1"/>
    <w:rsid w:val="0046466A"/>
    <w:rsid w:val="004677D8"/>
    <w:rsid w:val="00474A51"/>
    <w:rsid w:val="00475A27"/>
    <w:rsid w:val="00480C9E"/>
    <w:rsid w:val="004829F8"/>
    <w:rsid w:val="00484606"/>
    <w:rsid w:val="00485B56"/>
    <w:rsid w:val="004919A6"/>
    <w:rsid w:val="004945C5"/>
    <w:rsid w:val="004A0DD0"/>
    <w:rsid w:val="004A2A96"/>
    <w:rsid w:val="004A6273"/>
    <w:rsid w:val="004B18D5"/>
    <w:rsid w:val="004B3151"/>
    <w:rsid w:val="004B6891"/>
    <w:rsid w:val="004C1CB0"/>
    <w:rsid w:val="004C3452"/>
    <w:rsid w:val="004C3AF9"/>
    <w:rsid w:val="004C55F0"/>
    <w:rsid w:val="004C6580"/>
    <w:rsid w:val="004C736A"/>
    <w:rsid w:val="004C7553"/>
    <w:rsid w:val="004D0D9B"/>
    <w:rsid w:val="004D271C"/>
    <w:rsid w:val="004D4E49"/>
    <w:rsid w:val="004D6144"/>
    <w:rsid w:val="004E2D07"/>
    <w:rsid w:val="004E4723"/>
    <w:rsid w:val="004E657C"/>
    <w:rsid w:val="004F326E"/>
    <w:rsid w:val="004F34D8"/>
    <w:rsid w:val="004F35B1"/>
    <w:rsid w:val="004F548C"/>
    <w:rsid w:val="004F5D3C"/>
    <w:rsid w:val="004F7863"/>
    <w:rsid w:val="00501627"/>
    <w:rsid w:val="0050482B"/>
    <w:rsid w:val="00505515"/>
    <w:rsid w:val="00507740"/>
    <w:rsid w:val="0051215E"/>
    <w:rsid w:val="00513432"/>
    <w:rsid w:val="0052142E"/>
    <w:rsid w:val="00522E66"/>
    <w:rsid w:val="0052634A"/>
    <w:rsid w:val="00526E10"/>
    <w:rsid w:val="00527FE6"/>
    <w:rsid w:val="00530995"/>
    <w:rsid w:val="005316E3"/>
    <w:rsid w:val="005331F7"/>
    <w:rsid w:val="00537B8F"/>
    <w:rsid w:val="005408A5"/>
    <w:rsid w:val="00541AE2"/>
    <w:rsid w:val="00543FAD"/>
    <w:rsid w:val="0054682E"/>
    <w:rsid w:val="00553906"/>
    <w:rsid w:val="00554A44"/>
    <w:rsid w:val="0056319A"/>
    <w:rsid w:val="00564E27"/>
    <w:rsid w:val="00566B8A"/>
    <w:rsid w:val="005678FE"/>
    <w:rsid w:val="00571D2E"/>
    <w:rsid w:val="0057293D"/>
    <w:rsid w:val="0057473C"/>
    <w:rsid w:val="0058041C"/>
    <w:rsid w:val="0058275E"/>
    <w:rsid w:val="00586B60"/>
    <w:rsid w:val="00591548"/>
    <w:rsid w:val="00592B1A"/>
    <w:rsid w:val="005930B4"/>
    <w:rsid w:val="0059796F"/>
    <w:rsid w:val="00597D9E"/>
    <w:rsid w:val="005A4C9C"/>
    <w:rsid w:val="005B1B03"/>
    <w:rsid w:val="005B3D7B"/>
    <w:rsid w:val="005B5523"/>
    <w:rsid w:val="005B60CB"/>
    <w:rsid w:val="005B7CD5"/>
    <w:rsid w:val="005C06C6"/>
    <w:rsid w:val="005C205C"/>
    <w:rsid w:val="005C2A3E"/>
    <w:rsid w:val="005C2C78"/>
    <w:rsid w:val="005C514D"/>
    <w:rsid w:val="005D24E0"/>
    <w:rsid w:val="005D25FB"/>
    <w:rsid w:val="005D2CE5"/>
    <w:rsid w:val="005D70E3"/>
    <w:rsid w:val="005E066F"/>
    <w:rsid w:val="005E178B"/>
    <w:rsid w:val="005E203A"/>
    <w:rsid w:val="005E31E8"/>
    <w:rsid w:val="005F08EE"/>
    <w:rsid w:val="005F0C87"/>
    <w:rsid w:val="005F0C88"/>
    <w:rsid w:val="005F2EA1"/>
    <w:rsid w:val="005F3374"/>
    <w:rsid w:val="005F5578"/>
    <w:rsid w:val="0060207D"/>
    <w:rsid w:val="006108C0"/>
    <w:rsid w:val="0061409D"/>
    <w:rsid w:val="006143F3"/>
    <w:rsid w:val="006154D6"/>
    <w:rsid w:val="006178CF"/>
    <w:rsid w:val="00621A5F"/>
    <w:rsid w:val="006247A1"/>
    <w:rsid w:val="00625561"/>
    <w:rsid w:val="00626AD2"/>
    <w:rsid w:val="00631E6B"/>
    <w:rsid w:val="006350C5"/>
    <w:rsid w:val="00637478"/>
    <w:rsid w:val="006409DD"/>
    <w:rsid w:val="00642089"/>
    <w:rsid w:val="00644559"/>
    <w:rsid w:val="0065609A"/>
    <w:rsid w:val="006563BD"/>
    <w:rsid w:val="00657AA6"/>
    <w:rsid w:val="00661E4F"/>
    <w:rsid w:val="00662AC1"/>
    <w:rsid w:val="00663460"/>
    <w:rsid w:val="006639C4"/>
    <w:rsid w:val="00665EE1"/>
    <w:rsid w:val="006675FC"/>
    <w:rsid w:val="006724D2"/>
    <w:rsid w:val="006728BE"/>
    <w:rsid w:val="006749C6"/>
    <w:rsid w:val="00677135"/>
    <w:rsid w:val="00677B79"/>
    <w:rsid w:val="0068167B"/>
    <w:rsid w:val="00690023"/>
    <w:rsid w:val="0069085A"/>
    <w:rsid w:val="00692CF2"/>
    <w:rsid w:val="006933FF"/>
    <w:rsid w:val="0069378E"/>
    <w:rsid w:val="00696EA7"/>
    <w:rsid w:val="00697F98"/>
    <w:rsid w:val="006A0157"/>
    <w:rsid w:val="006A038C"/>
    <w:rsid w:val="006A4374"/>
    <w:rsid w:val="006A4E9A"/>
    <w:rsid w:val="006A6905"/>
    <w:rsid w:val="006B2709"/>
    <w:rsid w:val="006B5187"/>
    <w:rsid w:val="006B5DD6"/>
    <w:rsid w:val="006B717F"/>
    <w:rsid w:val="006C60C6"/>
    <w:rsid w:val="006C624C"/>
    <w:rsid w:val="006D2239"/>
    <w:rsid w:val="006D2A04"/>
    <w:rsid w:val="006D58DA"/>
    <w:rsid w:val="006E0A5A"/>
    <w:rsid w:val="006E2A8A"/>
    <w:rsid w:val="006F0D70"/>
    <w:rsid w:val="006F16BB"/>
    <w:rsid w:val="006F18D2"/>
    <w:rsid w:val="006F3183"/>
    <w:rsid w:val="006F67EB"/>
    <w:rsid w:val="006F6888"/>
    <w:rsid w:val="007056B0"/>
    <w:rsid w:val="00706452"/>
    <w:rsid w:val="007078B9"/>
    <w:rsid w:val="00713B39"/>
    <w:rsid w:val="0071624E"/>
    <w:rsid w:val="00720FE5"/>
    <w:rsid w:val="00722537"/>
    <w:rsid w:val="00722C8A"/>
    <w:rsid w:val="00723842"/>
    <w:rsid w:val="00723F33"/>
    <w:rsid w:val="00726CCD"/>
    <w:rsid w:val="007325C1"/>
    <w:rsid w:val="007345A6"/>
    <w:rsid w:val="007345F5"/>
    <w:rsid w:val="007565C0"/>
    <w:rsid w:val="00760A4F"/>
    <w:rsid w:val="00766E7B"/>
    <w:rsid w:val="00767F03"/>
    <w:rsid w:val="007731F5"/>
    <w:rsid w:val="00783904"/>
    <w:rsid w:val="00784C41"/>
    <w:rsid w:val="00784EF0"/>
    <w:rsid w:val="00785407"/>
    <w:rsid w:val="00792412"/>
    <w:rsid w:val="007925DE"/>
    <w:rsid w:val="00793267"/>
    <w:rsid w:val="0079512A"/>
    <w:rsid w:val="0079579C"/>
    <w:rsid w:val="007971BD"/>
    <w:rsid w:val="007A06DC"/>
    <w:rsid w:val="007A6774"/>
    <w:rsid w:val="007A7A9F"/>
    <w:rsid w:val="007B4F51"/>
    <w:rsid w:val="007C367E"/>
    <w:rsid w:val="007C53DD"/>
    <w:rsid w:val="007C6DDA"/>
    <w:rsid w:val="007C7379"/>
    <w:rsid w:val="007D07CF"/>
    <w:rsid w:val="007D33E0"/>
    <w:rsid w:val="007D3A21"/>
    <w:rsid w:val="007D3FB5"/>
    <w:rsid w:val="007D5374"/>
    <w:rsid w:val="007D68AE"/>
    <w:rsid w:val="007E0A1B"/>
    <w:rsid w:val="007E25E8"/>
    <w:rsid w:val="007E3750"/>
    <w:rsid w:val="007E42D5"/>
    <w:rsid w:val="007E797B"/>
    <w:rsid w:val="007E7DC3"/>
    <w:rsid w:val="007F07D7"/>
    <w:rsid w:val="007F18D9"/>
    <w:rsid w:val="007F2FDC"/>
    <w:rsid w:val="007F3674"/>
    <w:rsid w:val="007F3A73"/>
    <w:rsid w:val="00803CB7"/>
    <w:rsid w:val="00804560"/>
    <w:rsid w:val="00805388"/>
    <w:rsid w:val="008054F8"/>
    <w:rsid w:val="00805F91"/>
    <w:rsid w:val="008136B3"/>
    <w:rsid w:val="008140D7"/>
    <w:rsid w:val="008224E8"/>
    <w:rsid w:val="008229BA"/>
    <w:rsid w:val="0082316F"/>
    <w:rsid w:val="00826C35"/>
    <w:rsid w:val="00827DAD"/>
    <w:rsid w:val="008305AC"/>
    <w:rsid w:val="00831EA7"/>
    <w:rsid w:val="008329FB"/>
    <w:rsid w:val="00832E35"/>
    <w:rsid w:val="00835307"/>
    <w:rsid w:val="00835589"/>
    <w:rsid w:val="00836273"/>
    <w:rsid w:val="008363D7"/>
    <w:rsid w:val="00837026"/>
    <w:rsid w:val="008376A2"/>
    <w:rsid w:val="008411FF"/>
    <w:rsid w:val="00844144"/>
    <w:rsid w:val="00845021"/>
    <w:rsid w:val="008511B9"/>
    <w:rsid w:val="00855089"/>
    <w:rsid w:val="008577E4"/>
    <w:rsid w:val="00860615"/>
    <w:rsid w:val="0086321E"/>
    <w:rsid w:val="00863558"/>
    <w:rsid w:val="008657B2"/>
    <w:rsid w:val="00866320"/>
    <w:rsid w:val="008702BF"/>
    <w:rsid w:val="00872E2B"/>
    <w:rsid w:val="0087638D"/>
    <w:rsid w:val="00876BCD"/>
    <w:rsid w:val="008772FA"/>
    <w:rsid w:val="0087736B"/>
    <w:rsid w:val="00881218"/>
    <w:rsid w:val="008919A9"/>
    <w:rsid w:val="008928E8"/>
    <w:rsid w:val="00893881"/>
    <w:rsid w:val="008954D5"/>
    <w:rsid w:val="008969A8"/>
    <w:rsid w:val="008A089D"/>
    <w:rsid w:val="008A1B55"/>
    <w:rsid w:val="008B00CB"/>
    <w:rsid w:val="008B0A56"/>
    <w:rsid w:val="008B2FE9"/>
    <w:rsid w:val="008B409E"/>
    <w:rsid w:val="008C3A3F"/>
    <w:rsid w:val="008C59F2"/>
    <w:rsid w:val="008C6234"/>
    <w:rsid w:val="008C6A89"/>
    <w:rsid w:val="008C6D9E"/>
    <w:rsid w:val="008D2942"/>
    <w:rsid w:val="008E01B2"/>
    <w:rsid w:val="008E2010"/>
    <w:rsid w:val="008E579B"/>
    <w:rsid w:val="008F15F3"/>
    <w:rsid w:val="008F3836"/>
    <w:rsid w:val="008F392B"/>
    <w:rsid w:val="008F50DF"/>
    <w:rsid w:val="00902027"/>
    <w:rsid w:val="00903258"/>
    <w:rsid w:val="009079EB"/>
    <w:rsid w:val="00912864"/>
    <w:rsid w:val="00912D23"/>
    <w:rsid w:val="00912D57"/>
    <w:rsid w:val="00912D8B"/>
    <w:rsid w:val="00917FED"/>
    <w:rsid w:val="00921BF6"/>
    <w:rsid w:val="00922E13"/>
    <w:rsid w:val="009234B5"/>
    <w:rsid w:val="00924909"/>
    <w:rsid w:val="009303EA"/>
    <w:rsid w:val="00934FED"/>
    <w:rsid w:val="00940F80"/>
    <w:rsid w:val="0094268D"/>
    <w:rsid w:val="009433CA"/>
    <w:rsid w:val="00947BE1"/>
    <w:rsid w:val="00951440"/>
    <w:rsid w:val="009566F2"/>
    <w:rsid w:val="0095791C"/>
    <w:rsid w:val="00962A01"/>
    <w:rsid w:val="00964F14"/>
    <w:rsid w:val="00965A2D"/>
    <w:rsid w:val="00970103"/>
    <w:rsid w:val="00972332"/>
    <w:rsid w:val="00973E3F"/>
    <w:rsid w:val="00975F47"/>
    <w:rsid w:val="009832D2"/>
    <w:rsid w:val="0098357A"/>
    <w:rsid w:val="00984FC9"/>
    <w:rsid w:val="00987B75"/>
    <w:rsid w:val="00992F86"/>
    <w:rsid w:val="00993D71"/>
    <w:rsid w:val="0099475C"/>
    <w:rsid w:val="00994830"/>
    <w:rsid w:val="00994D28"/>
    <w:rsid w:val="0099554A"/>
    <w:rsid w:val="00995B8A"/>
    <w:rsid w:val="00995D0D"/>
    <w:rsid w:val="009965A1"/>
    <w:rsid w:val="00996810"/>
    <w:rsid w:val="009A1867"/>
    <w:rsid w:val="009A1A7D"/>
    <w:rsid w:val="009A1D8F"/>
    <w:rsid w:val="009A35BD"/>
    <w:rsid w:val="009A4864"/>
    <w:rsid w:val="009A4EC2"/>
    <w:rsid w:val="009B102F"/>
    <w:rsid w:val="009C2F92"/>
    <w:rsid w:val="009C51BC"/>
    <w:rsid w:val="009C59B3"/>
    <w:rsid w:val="009D23EE"/>
    <w:rsid w:val="009D33AD"/>
    <w:rsid w:val="009D7405"/>
    <w:rsid w:val="009D793F"/>
    <w:rsid w:val="009E4ACF"/>
    <w:rsid w:val="009F290A"/>
    <w:rsid w:val="009F2E69"/>
    <w:rsid w:val="009F33F2"/>
    <w:rsid w:val="009F561C"/>
    <w:rsid w:val="009F6FF1"/>
    <w:rsid w:val="00A00C7D"/>
    <w:rsid w:val="00A00D74"/>
    <w:rsid w:val="00A027EE"/>
    <w:rsid w:val="00A05BA3"/>
    <w:rsid w:val="00A06861"/>
    <w:rsid w:val="00A10B87"/>
    <w:rsid w:val="00A1106E"/>
    <w:rsid w:val="00A20B34"/>
    <w:rsid w:val="00A212FC"/>
    <w:rsid w:val="00A26D4F"/>
    <w:rsid w:val="00A31398"/>
    <w:rsid w:val="00A32428"/>
    <w:rsid w:val="00A35A41"/>
    <w:rsid w:val="00A4620B"/>
    <w:rsid w:val="00A46DB4"/>
    <w:rsid w:val="00A50A7A"/>
    <w:rsid w:val="00A51954"/>
    <w:rsid w:val="00A537D6"/>
    <w:rsid w:val="00A54911"/>
    <w:rsid w:val="00A57198"/>
    <w:rsid w:val="00A63199"/>
    <w:rsid w:val="00A6591E"/>
    <w:rsid w:val="00A679AB"/>
    <w:rsid w:val="00A67C93"/>
    <w:rsid w:val="00A705FE"/>
    <w:rsid w:val="00A749B9"/>
    <w:rsid w:val="00A7782C"/>
    <w:rsid w:val="00A77AA0"/>
    <w:rsid w:val="00A83FAF"/>
    <w:rsid w:val="00A95696"/>
    <w:rsid w:val="00AA1590"/>
    <w:rsid w:val="00AA2BCC"/>
    <w:rsid w:val="00AA7560"/>
    <w:rsid w:val="00AB4347"/>
    <w:rsid w:val="00AB49B4"/>
    <w:rsid w:val="00AB555C"/>
    <w:rsid w:val="00AB587C"/>
    <w:rsid w:val="00AB5BEE"/>
    <w:rsid w:val="00AC0435"/>
    <w:rsid w:val="00AC1E24"/>
    <w:rsid w:val="00AC20D2"/>
    <w:rsid w:val="00AC35B7"/>
    <w:rsid w:val="00AC37F0"/>
    <w:rsid w:val="00AC5404"/>
    <w:rsid w:val="00AC6683"/>
    <w:rsid w:val="00AC7A26"/>
    <w:rsid w:val="00AD43CB"/>
    <w:rsid w:val="00AD6E03"/>
    <w:rsid w:val="00AE293C"/>
    <w:rsid w:val="00AE39D6"/>
    <w:rsid w:val="00AE4D4D"/>
    <w:rsid w:val="00AE695D"/>
    <w:rsid w:val="00AF1738"/>
    <w:rsid w:val="00AF2295"/>
    <w:rsid w:val="00AF333C"/>
    <w:rsid w:val="00AF39C9"/>
    <w:rsid w:val="00AF6141"/>
    <w:rsid w:val="00B026E3"/>
    <w:rsid w:val="00B03D9F"/>
    <w:rsid w:val="00B04003"/>
    <w:rsid w:val="00B066A4"/>
    <w:rsid w:val="00B07802"/>
    <w:rsid w:val="00B109DC"/>
    <w:rsid w:val="00B1269C"/>
    <w:rsid w:val="00B1382B"/>
    <w:rsid w:val="00B17C6D"/>
    <w:rsid w:val="00B20E40"/>
    <w:rsid w:val="00B21A8B"/>
    <w:rsid w:val="00B21D44"/>
    <w:rsid w:val="00B22E0C"/>
    <w:rsid w:val="00B314F1"/>
    <w:rsid w:val="00B36788"/>
    <w:rsid w:val="00B36CC8"/>
    <w:rsid w:val="00B426BE"/>
    <w:rsid w:val="00B43095"/>
    <w:rsid w:val="00B43342"/>
    <w:rsid w:val="00B503E8"/>
    <w:rsid w:val="00B5129E"/>
    <w:rsid w:val="00B530E8"/>
    <w:rsid w:val="00B550E5"/>
    <w:rsid w:val="00B55B27"/>
    <w:rsid w:val="00B63DE1"/>
    <w:rsid w:val="00B64DEA"/>
    <w:rsid w:val="00B67C8F"/>
    <w:rsid w:val="00B71309"/>
    <w:rsid w:val="00B753D9"/>
    <w:rsid w:val="00B776D6"/>
    <w:rsid w:val="00B81B02"/>
    <w:rsid w:val="00B8453B"/>
    <w:rsid w:val="00B87ACA"/>
    <w:rsid w:val="00B90D28"/>
    <w:rsid w:val="00B93DE4"/>
    <w:rsid w:val="00B96AA3"/>
    <w:rsid w:val="00BA2048"/>
    <w:rsid w:val="00BA43DE"/>
    <w:rsid w:val="00BA5160"/>
    <w:rsid w:val="00BA57D1"/>
    <w:rsid w:val="00BA7A99"/>
    <w:rsid w:val="00BA7C56"/>
    <w:rsid w:val="00BA7EA6"/>
    <w:rsid w:val="00BB0040"/>
    <w:rsid w:val="00BB136A"/>
    <w:rsid w:val="00BB2E53"/>
    <w:rsid w:val="00BB3535"/>
    <w:rsid w:val="00BB39DA"/>
    <w:rsid w:val="00BB4129"/>
    <w:rsid w:val="00BB41C5"/>
    <w:rsid w:val="00BB6D57"/>
    <w:rsid w:val="00BB7081"/>
    <w:rsid w:val="00BC0805"/>
    <w:rsid w:val="00BC2733"/>
    <w:rsid w:val="00BC5ACE"/>
    <w:rsid w:val="00BC5D8B"/>
    <w:rsid w:val="00BC6381"/>
    <w:rsid w:val="00BC6DCE"/>
    <w:rsid w:val="00BC7670"/>
    <w:rsid w:val="00BD1AFA"/>
    <w:rsid w:val="00BD34E1"/>
    <w:rsid w:val="00BD3DD7"/>
    <w:rsid w:val="00BD5005"/>
    <w:rsid w:val="00BE1489"/>
    <w:rsid w:val="00BF2AD7"/>
    <w:rsid w:val="00BF48AD"/>
    <w:rsid w:val="00BF4BD1"/>
    <w:rsid w:val="00C010D5"/>
    <w:rsid w:val="00C01D13"/>
    <w:rsid w:val="00C030B6"/>
    <w:rsid w:val="00C033C8"/>
    <w:rsid w:val="00C0591A"/>
    <w:rsid w:val="00C1020F"/>
    <w:rsid w:val="00C102D2"/>
    <w:rsid w:val="00C13779"/>
    <w:rsid w:val="00C2102E"/>
    <w:rsid w:val="00C2261C"/>
    <w:rsid w:val="00C2320A"/>
    <w:rsid w:val="00C30FEE"/>
    <w:rsid w:val="00C31594"/>
    <w:rsid w:val="00C32A55"/>
    <w:rsid w:val="00C33822"/>
    <w:rsid w:val="00C36EDA"/>
    <w:rsid w:val="00C408BD"/>
    <w:rsid w:val="00C41D98"/>
    <w:rsid w:val="00C4340B"/>
    <w:rsid w:val="00C445F1"/>
    <w:rsid w:val="00C45660"/>
    <w:rsid w:val="00C47C98"/>
    <w:rsid w:val="00C53099"/>
    <w:rsid w:val="00C56C79"/>
    <w:rsid w:val="00C60A6E"/>
    <w:rsid w:val="00C61F58"/>
    <w:rsid w:val="00C62319"/>
    <w:rsid w:val="00C72ABF"/>
    <w:rsid w:val="00C7715F"/>
    <w:rsid w:val="00C7756E"/>
    <w:rsid w:val="00C8076D"/>
    <w:rsid w:val="00C825C6"/>
    <w:rsid w:val="00C84008"/>
    <w:rsid w:val="00C84A1C"/>
    <w:rsid w:val="00C903C6"/>
    <w:rsid w:val="00C941E0"/>
    <w:rsid w:val="00C94686"/>
    <w:rsid w:val="00CA04DD"/>
    <w:rsid w:val="00CA189F"/>
    <w:rsid w:val="00CA2753"/>
    <w:rsid w:val="00CA5B52"/>
    <w:rsid w:val="00CB1CE1"/>
    <w:rsid w:val="00CB3852"/>
    <w:rsid w:val="00CB3995"/>
    <w:rsid w:val="00CB47FC"/>
    <w:rsid w:val="00CB5AE9"/>
    <w:rsid w:val="00CB70F0"/>
    <w:rsid w:val="00CC12B2"/>
    <w:rsid w:val="00CC50AB"/>
    <w:rsid w:val="00CD0494"/>
    <w:rsid w:val="00CE023A"/>
    <w:rsid w:val="00CE5A06"/>
    <w:rsid w:val="00CE5CCD"/>
    <w:rsid w:val="00CE73DE"/>
    <w:rsid w:val="00CE7FE0"/>
    <w:rsid w:val="00CF3BBD"/>
    <w:rsid w:val="00CF5F13"/>
    <w:rsid w:val="00CF62A0"/>
    <w:rsid w:val="00CF7E9E"/>
    <w:rsid w:val="00D02AF4"/>
    <w:rsid w:val="00D03BB2"/>
    <w:rsid w:val="00D03F8C"/>
    <w:rsid w:val="00D06729"/>
    <w:rsid w:val="00D10EDE"/>
    <w:rsid w:val="00D11B5A"/>
    <w:rsid w:val="00D12D8F"/>
    <w:rsid w:val="00D21DA5"/>
    <w:rsid w:val="00D305CA"/>
    <w:rsid w:val="00D31882"/>
    <w:rsid w:val="00D3268C"/>
    <w:rsid w:val="00D3302B"/>
    <w:rsid w:val="00D34B9C"/>
    <w:rsid w:val="00D34CCB"/>
    <w:rsid w:val="00D34DC9"/>
    <w:rsid w:val="00D36970"/>
    <w:rsid w:val="00D37469"/>
    <w:rsid w:val="00D40A49"/>
    <w:rsid w:val="00D40F36"/>
    <w:rsid w:val="00D42B71"/>
    <w:rsid w:val="00D43EF7"/>
    <w:rsid w:val="00D464E4"/>
    <w:rsid w:val="00D47D6C"/>
    <w:rsid w:val="00D55F25"/>
    <w:rsid w:val="00D56B98"/>
    <w:rsid w:val="00D56E3C"/>
    <w:rsid w:val="00D606E9"/>
    <w:rsid w:val="00D62AF6"/>
    <w:rsid w:val="00D63802"/>
    <w:rsid w:val="00D662DC"/>
    <w:rsid w:val="00D67F70"/>
    <w:rsid w:val="00D7163E"/>
    <w:rsid w:val="00D71B02"/>
    <w:rsid w:val="00D72B6B"/>
    <w:rsid w:val="00D72DFD"/>
    <w:rsid w:val="00D76062"/>
    <w:rsid w:val="00D7649B"/>
    <w:rsid w:val="00D76F95"/>
    <w:rsid w:val="00D771FF"/>
    <w:rsid w:val="00D77B39"/>
    <w:rsid w:val="00D811D7"/>
    <w:rsid w:val="00D81362"/>
    <w:rsid w:val="00D81DBA"/>
    <w:rsid w:val="00D830E7"/>
    <w:rsid w:val="00D8575C"/>
    <w:rsid w:val="00D8661D"/>
    <w:rsid w:val="00D8728D"/>
    <w:rsid w:val="00D93970"/>
    <w:rsid w:val="00D976A9"/>
    <w:rsid w:val="00DA2333"/>
    <w:rsid w:val="00DA7645"/>
    <w:rsid w:val="00DA7715"/>
    <w:rsid w:val="00DB2E26"/>
    <w:rsid w:val="00DC0F6A"/>
    <w:rsid w:val="00DC187C"/>
    <w:rsid w:val="00DC4EAF"/>
    <w:rsid w:val="00DC573E"/>
    <w:rsid w:val="00DD1199"/>
    <w:rsid w:val="00DD163F"/>
    <w:rsid w:val="00DD6A18"/>
    <w:rsid w:val="00DD7365"/>
    <w:rsid w:val="00DE0D9F"/>
    <w:rsid w:val="00DE18DD"/>
    <w:rsid w:val="00DE67DA"/>
    <w:rsid w:val="00DE6A73"/>
    <w:rsid w:val="00DF0C72"/>
    <w:rsid w:val="00DF0F52"/>
    <w:rsid w:val="00DF17C5"/>
    <w:rsid w:val="00DF21FA"/>
    <w:rsid w:val="00DF2CD9"/>
    <w:rsid w:val="00E015EE"/>
    <w:rsid w:val="00E02FB0"/>
    <w:rsid w:val="00E03029"/>
    <w:rsid w:val="00E03C5A"/>
    <w:rsid w:val="00E06A39"/>
    <w:rsid w:val="00E07447"/>
    <w:rsid w:val="00E12397"/>
    <w:rsid w:val="00E12CBB"/>
    <w:rsid w:val="00E14775"/>
    <w:rsid w:val="00E15B70"/>
    <w:rsid w:val="00E22255"/>
    <w:rsid w:val="00E2337F"/>
    <w:rsid w:val="00E255CF"/>
    <w:rsid w:val="00E27E16"/>
    <w:rsid w:val="00E30FF3"/>
    <w:rsid w:val="00E370B6"/>
    <w:rsid w:val="00E50280"/>
    <w:rsid w:val="00E51767"/>
    <w:rsid w:val="00E52C5E"/>
    <w:rsid w:val="00E62AA5"/>
    <w:rsid w:val="00E62FE3"/>
    <w:rsid w:val="00E63FD4"/>
    <w:rsid w:val="00E6560D"/>
    <w:rsid w:val="00E66E36"/>
    <w:rsid w:val="00E75579"/>
    <w:rsid w:val="00E75A80"/>
    <w:rsid w:val="00E80C0B"/>
    <w:rsid w:val="00E83EB2"/>
    <w:rsid w:val="00E84CF2"/>
    <w:rsid w:val="00E87734"/>
    <w:rsid w:val="00E87C7B"/>
    <w:rsid w:val="00E9001B"/>
    <w:rsid w:val="00E916B7"/>
    <w:rsid w:val="00E953DC"/>
    <w:rsid w:val="00E95534"/>
    <w:rsid w:val="00E95C87"/>
    <w:rsid w:val="00EA2F81"/>
    <w:rsid w:val="00EA3D6A"/>
    <w:rsid w:val="00EA678F"/>
    <w:rsid w:val="00EA78EA"/>
    <w:rsid w:val="00EB1547"/>
    <w:rsid w:val="00EB2CC2"/>
    <w:rsid w:val="00EB621F"/>
    <w:rsid w:val="00EC0EC7"/>
    <w:rsid w:val="00EC2422"/>
    <w:rsid w:val="00EC2E9F"/>
    <w:rsid w:val="00EC37DE"/>
    <w:rsid w:val="00EC5E8F"/>
    <w:rsid w:val="00EC6E62"/>
    <w:rsid w:val="00ED1CF6"/>
    <w:rsid w:val="00ED3DA6"/>
    <w:rsid w:val="00ED5CFB"/>
    <w:rsid w:val="00ED5FEE"/>
    <w:rsid w:val="00ED6DFB"/>
    <w:rsid w:val="00EE5315"/>
    <w:rsid w:val="00EE5F56"/>
    <w:rsid w:val="00EE6AF4"/>
    <w:rsid w:val="00EE700D"/>
    <w:rsid w:val="00EF4B4A"/>
    <w:rsid w:val="00EF4B52"/>
    <w:rsid w:val="00F03922"/>
    <w:rsid w:val="00F05A8B"/>
    <w:rsid w:val="00F10610"/>
    <w:rsid w:val="00F133CE"/>
    <w:rsid w:val="00F1484C"/>
    <w:rsid w:val="00F1599D"/>
    <w:rsid w:val="00F15F0A"/>
    <w:rsid w:val="00F168A4"/>
    <w:rsid w:val="00F210D3"/>
    <w:rsid w:val="00F218A8"/>
    <w:rsid w:val="00F22085"/>
    <w:rsid w:val="00F24103"/>
    <w:rsid w:val="00F245AD"/>
    <w:rsid w:val="00F25EF7"/>
    <w:rsid w:val="00F3570B"/>
    <w:rsid w:val="00F35D24"/>
    <w:rsid w:val="00F43F6E"/>
    <w:rsid w:val="00F466C1"/>
    <w:rsid w:val="00F47163"/>
    <w:rsid w:val="00F477B6"/>
    <w:rsid w:val="00F47CF2"/>
    <w:rsid w:val="00F52ED2"/>
    <w:rsid w:val="00F55D7F"/>
    <w:rsid w:val="00F569F9"/>
    <w:rsid w:val="00F57851"/>
    <w:rsid w:val="00F614DB"/>
    <w:rsid w:val="00F635F9"/>
    <w:rsid w:val="00F66315"/>
    <w:rsid w:val="00F6745E"/>
    <w:rsid w:val="00F72DDC"/>
    <w:rsid w:val="00F74F56"/>
    <w:rsid w:val="00F7613B"/>
    <w:rsid w:val="00F80594"/>
    <w:rsid w:val="00F83EE7"/>
    <w:rsid w:val="00F86B60"/>
    <w:rsid w:val="00F876FC"/>
    <w:rsid w:val="00FA1908"/>
    <w:rsid w:val="00FA7F49"/>
    <w:rsid w:val="00FB3A23"/>
    <w:rsid w:val="00FB468C"/>
    <w:rsid w:val="00FC0558"/>
    <w:rsid w:val="00FC0D5D"/>
    <w:rsid w:val="00FC0E5D"/>
    <w:rsid w:val="00FC4924"/>
    <w:rsid w:val="00FC5C0F"/>
    <w:rsid w:val="00FC7A4E"/>
    <w:rsid w:val="00FD1961"/>
    <w:rsid w:val="00FE0348"/>
    <w:rsid w:val="00FE0AC8"/>
    <w:rsid w:val="00FE464F"/>
    <w:rsid w:val="00FE4D62"/>
    <w:rsid w:val="00FE61CB"/>
    <w:rsid w:val="00FE72D9"/>
    <w:rsid w:val="00FF061D"/>
    <w:rsid w:val="00FF52AA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A83CFD"/>
  <w15:docId w15:val="{7805F857-C429-48FF-8B95-F666BB3F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6CB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C78"/>
    <w:pPr>
      <w:keepNext/>
      <w:spacing w:line="360" w:lineRule="auto"/>
      <w:jc w:val="center"/>
      <w:outlineLvl w:val="0"/>
    </w:pPr>
    <w:rPr>
      <w:rFonts w:eastAsia="Times New Roman"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2C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71B02"/>
    <w:pPr>
      <w:keepNext/>
      <w:ind w:firstLine="0"/>
      <w:jc w:val="left"/>
      <w:outlineLvl w:val="2"/>
    </w:pPr>
    <w:rPr>
      <w:rFonts w:eastAsia="Times New Roman" w:cs="Arial"/>
      <w:b/>
      <w:bCs/>
      <w:szCs w:val="26"/>
    </w:rPr>
  </w:style>
  <w:style w:type="paragraph" w:styleId="5">
    <w:name w:val="heading 5"/>
    <w:basedOn w:val="a"/>
    <w:next w:val="a"/>
    <w:link w:val="50"/>
    <w:qFormat/>
    <w:rsid w:val="005C2C78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C2C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C7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2C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71B02"/>
    <w:rPr>
      <w:rFonts w:eastAsia="Times New Roman" w:cs="Arial"/>
      <w:b/>
      <w:bCs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2C7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C2C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C2C78"/>
    <w:rPr>
      <w:b/>
      <w:bCs/>
    </w:rPr>
  </w:style>
  <w:style w:type="character" w:styleId="a4">
    <w:name w:val="Emphasis"/>
    <w:basedOn w:val="a0"/>
    <w:uiPriority w:val="20"/>
    <w:qFormat/>
    <w:rsid w:val="005C2C78"/>
    <w:rPr>
      <w:i/>
      <w:iCs/>
    </w:rPr>
  </w:style>
  <w:style w:type="paragraph" w:styleId="a5">
    <w:name w:val="List Paragraph"/>
    <w:basedOn w:val="a"/>
    <w:link w:val="a6"/>
    <w:uiPriority w:val="34"/>
    <w:qFormat/>
    <w:rsid w:val="005C2C78"/>
    <w:pPr>
      <w:ind w:left="720"/>
      <w:contextualSpacing/>
    </w:pPr>
    <w:rPr>
      <w:rFonts w:eastAsia="Times New Roman"/>
    </w:rPr>
  </w:style>
  <w:style w:type="paragraph" w:styleId="a7">
    <w:name w:val="TOC Heading"/>
    <w:basedOn w:val="1"/>
    <w:next w:val="a"/>
    <w:uiPriority w:val="39"/>
    <w:unhideWhenUsed/>
    <w:qFormat/>
    <w:rsid w:val="005C2C7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87C7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C7B"/>
    <w:rPr>
      <w:rFonts w:ascii="Tahoma" w:hAnsi="Tahoma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A0DD0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A0DD0"/>
    <w:pPr>
      <w:widowControl w:val="0"/>
      <w:shd w:val="clear" w:color="auto" w:fill="FFFFFF"/>
      <w:spacing w:line="317" w:lineRule="exact"/>
      <w:jc w:val="center"/>
    </w:pPr>
    <w:rPr>
      <w:rFonts w:eastAsia="Times New Roman"/>
      <w:b/>
      <w:bCs/>
      <w:lang w:eastAsia="en-US"/>
    </w:rPr>
  </w:style>
  <w:style w:type="paragraph" w:customStyle="1" w:styleId="12">
    <w:name w:val="Заголовок №1"/>
    <w:basedOn w:val="a"/>
    <w:link w:val="11"/>
    <w:rsid w:val="004A0DD0"/>
    <w:pPr>
      <w:widowControl w:val="0"/>
      <w:shd w:val="clear" w:color="auto" w:fill="FFFFFF"/>
      <w:spacing w:before="600" w:after="2340" w:line="0" w:lineRule="atLeast"/>
      <w:ind w:hanging="2000"/>
      <w:jc w:val="center"/>
      <w:outlineLvl w:val="0"/>
    </w:pPr>
    <w:rPr>
      <w:rFonts w:eastAsia="Times New Roman"/>
      <w:b/>
      <w:bCs/>
      <w:lang w:eastAsia="en-US"/>
    </w:rPr>
  </w:style>
  <w:style w:type="paragraph" w:customStyle="1" w:styleId="22">
    <w:name w:val="Основной текст (2)"/>
    <w:basedOn w:val="a"/>
    <w:link w:val="21"/>
    <w:rsid w:val="004A0DD0"/>
    <w:pPr>
      <w:widowControl w:val="0"/>
      <w:shd w:val="clear" w:color="auto" w:fill="FFFFFF"/>
      <w:spacing w:before="240" w:after="240" w:line="322" w:lineRule="exact"/>
      <w:ind w:hanging="740"/>
      <w:jc w:val="center"/>
    </w:pPr>
    <w:rPr>
      <w:rFonts w:eastAsia="Times New Roman"/>
      <w:lang w:eastAsia="en-US"/>
    </w:rPr>
  </w:style>
  <w:style w:type="character" w:customStyle="1" w:styleId="23">
    <w:name w:val="Основной текст (2) + Полужирный"/>
    <w:basedOn w:val="21"/>
    <w:rsid w:val="00665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3">
    <w:name w:val="toc 3"/>
    <w:basedOn w:val="a"/>
    <w:next w:val="a"/>
    <w:autoRedefine/>
    <w:uiPriority w:val="39"/>
    <w:unhideWhenUsed/>
    <w:rsid w:val="00D71B02"/>
    <w:pPr>
      <w:tabs>
        <w:tab w:val="right" w:leader="dot" w:pos="9911"/>
      </w:tabs>
      <w:spacing w:after="100"/>
      <w:ind w:left="480"/>
    </w:pPr>
  </w:style>
  <w:style w:type="character" w:styleId="aa">
    <w:name w:val="Hyperlink"/>
    <w:basedOn w:val="a0"/>
    <w:uiPriority w:val="99"/>
    <w:unhideWhenUsed/>
    <w:rsid w:val="00A83FAF"/>
    <w:rPr>
      <w:color w:val="0000FF" w:themeColor="hyperlink"/>
      <w:u w:val="single"/>
    </w:rPr>
  </w:style>
  <w:style w:type="paragraph" w:customStyle="1" w:styleId="Pa8">
    <w:name w:val="Pa8"/>
    <w:basedOn w:val="a"/>
    <w:next w:val="a"/>
    <w:rsid w:val="004677D8"/>
    <w:pPr>
      <w:autoSpaceDE w:val="0"/>
      <w:autoSpaceDN w:val="0"/>
      <w:adjustRightInd w:val="0"/>
      <w:spacing w:line="211" w:lineRule="atLeast"/>
      <w:jc w:val="left"/>
    </w:pPr>
    <w:rPr>
      <w:rFonts w:ascii="PetersburgC" w:eastAsia="Times New Roman" w:hAnsi="PetersburgC" w:cs="PetersburgC"/>
      <w:sz w:val="24"/>
      <w:szCs w:val="24"/>
    </w:rPr>
  </w:style>
  <w:style w:type="table" w:styleId="ab">
    <w:name w:val="Table Grid"/>
    <w:basedOn w:val="a1"/>
    <w:uiPriority w:val="59"/>
    <w:rsid w:val="00F159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21"/>
    <w:rsid w:val="00066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0">
    <w:name w:val="c0"/>
    <w:basedOn w:val="a"/>
    <w:rsid w:val="00A705F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c5">
    <w:name w:val="c5"/>
    <w:basedOn w:val="a0"/>
    <w:rsid w:val="00A705FE"/>
  </w:style>
  <w:style w:type="character" w:customStyle="1" w:styleId="c3">
    <w:name w:val="c3"/>
    <w:basedOn w:val="a0"/>
    <w:rsid w:val="00A705FE"/>
  </w:style>
  <w:style w:type="character" w:customStyle="1" w:styleId="c1">
    <w:name w:val="c1"/>
    <w:basedOn w:val="a0"/>
    <w:rsid w:val="00A705FE"/>
  </w:style>
  <w:style w:type="character" w:customStyle="1" w:styleId="apple-converted-space">
    <w:name w:val="apple-converted-space"/>
    <w:basedOn w:val="a0"/>
    <w:rsid w:val="00A705FE"/>
  </w:style>
  <w:style w:type="character" w:customStyle="1" w:styleId="28">
    <w:name w:val="Основной текст (2) + 8"/>
    <w:aliases w:val="5 pt,Полужирный,Основной текст (2) + 8 pt"/>
    <w:rsid w:val="003F3799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50482B"/>
    <w:pPr>
      <w:tabs>
        <w:tab w:val="right" w:leader="dot" w:pos="9627"/>
      </w:tabs>
      <w:spacing w:after="100" w:line="360" w:lineRule="auto"/>
      <w:ind w:firstLine="0"/>
      <w:jc w:val="left"/>
    </w:pPr>
  </w:style>
  <w:style w:type="paragraph" w:styleId="ac">
    <w:name w:val="header"/>
    <w:basedOn w:val="a"/>
    <w:link w:val="ad"/>
    <w:uiPriority w:val="99"/>
    <w:semiHidden/>
    <w:unhideWhenUsed/>
    <w:rsid w:val="008C623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C6234"/>
    <w:rPr>
      <w:lang w:eastAsia="ru-RU"/>
    </w:rPr>
  </w:style>
  <w:style w:type="paragraph" w:styleId="ae">
    <w:name w:val="footer"/>
    <w:basedOn w:val="a"/>
    <w:link w:val="af"/>
    <w:uiPriority w:val="99"/>
    <w:unhideWhenUsed/>
    <w:rsid w:val="008C623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C6234"/>
    <w:rPr>
      <w:lang w:eastAsia="ru-RU"/>
    </w:rPr>
  </w:style>
  <w:style w:type="character" w:customStyle="1" w:styleId="212pt">
    <w:name w:val="Основной текст (2) + 12 pt;Полужирный"/>
    <w:basedOn w:val="21"/>
    <w:rsid w:val="00D55F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D55F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rsid w:val="00B96AA3"/>
    <w:pPr>
      <w:spacing w:after="120"/>
      <w:ind w:left="283" w:firstLine="0"/>
      <w:jc w:val="left"/>
    </w:pPr>
    <w:rPr>
      <w:rFonts w:eastAsia="Times New Roman" w:cs="Courier New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96AA3"/>
    <w:rPr>
      <w:rFonts w:eastAsia="Times New Roman" w:cs="Courier New"/>
      <w:sz w:val="16"/>
      <w:szCs w:val="16"/>
      <w:lang w:eastAsia="ru-RU"/>
    </w:rPr>
  </w:style>
  <w:style w:type="paragraph" w:styleId="af0">
    <w:name w:val="Normal (Web)"/>
    <w:basedOn w:val="a"/>
    <w:uiPriority w:val="99"/>
    <w:rsid w:val="002D751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styleId="af1">
    <w:name w:val="Plain Text"/>
    <w:basedOn w:val="a"/>
    <w:link w:val="af2"/>
    <w:rsid w:val="002D751C"/>
    <w:pPr>
      <w:ind w:firstLine="0"/>
    </w:pPr>
    <w:rPr>
      <w:rFonts w:ascii="Courier New" w:eastAsia="Times New Roman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2D751C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Основной текст_"/>
    <w:basedOn w:val="a0"/>
    <w:link w:val="14"/>
    <w:rsid w:val="00D81DBA"/>
    <w:rPr>
      <w:rFonts w:eastAsia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D81DBA"/>
    <w:pPr>
      <w:shd w:val="clear" w:color="auto" w:fill="FFFFFF"/>
      <w:spacing w:before="780" w:after="4140" w:line="523" w:lineRule="exact"/>
      <w:ind w:hanging="560"/>
      <w:jc w:val="center"/>
    </w:pPr>
    <w:rPr>
      <w:rFonts w:eastAsia="Times New Roman"/>
      <w:sz w:val="27"/>
      <w:szCs w:val="27"/>
      <w:lang w:eastAsia="en-US"/>
    </w:rPr>
  </w:style>
  <w:style w:type="character" w:customStyle="1" w:styleId="51">
    <w:name w:val="Основной текст (5)_"/>
    <w:basedOn w:val="a0"/>
    <w:link w:val="52"/>
    <w:rsid w:val="00D81DBA"/>
    <w:rPr>
      <w:rFonts w:eastAsia="Times New Roman"/>
      <w:sz w:val="23"/>
      <w:szCs w:val="23"/>
      <w:shd w:val="clear" w:color="auto" w:fill="FFFFFF"/>
    </w:rPr>
  </w:style>
  <w:style w:type="character" w:customStyle="1" w:styleId="36">
    <w:name w:val="Заголовок №3_"/>
    <w:basedOn w:val="a0"/>
    <w:link w:val="37"/>
    <w:rsid w:val="00D81DBA"/>
    <w:rPr>
      <w:rFonts w:eastAsia="Times New Roman"/>
      <w:sz w:val="27"/>
      <w:szCs w:val="27"/>
      <w:shd w:val="clear" w:color="auto" w:fill="FFFFFF"/>
    </w:rPr>
  </w:style>
  <w:style w:type="character" w:customStyle="1" w:styleId="af4">
    <w:name w:val="Основной текст + Полужирный"/>
    <w:basedOn w:val="af3"/>
    <w:rsid w:val="00D81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5">
    <w:name w:val="Основной текст + Курсив"/>
    <w:basedOn w:val="af3"/>
    <w:rsid w:val="00D81D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8">
    <w:name w:val="Заголовок №3 + Не полужирный"/>
    <w:basedOn w:val="36"/>
    <w:rsid w:val="00D81DBA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81DBA"/>
    <w:pPr>
      <w:shd w:val="clear" w:color="auto" w:fill="FFFFFF"/>
      <w:spacing w:line="374" w:lineRule="exact"/>
      <w:ind w:firstLine="0"/>
    </w:pPr>
    <w:rPr>
      <w:rFonts w:eastAsia="Times New Roman"/>
      <w:sz w:val="23"/>
      <w:szCs w:val="23"/>
      <w:lang w:eastAsia="en-US"/>
    </w:rPr>
  </w:style>
  <w:style w:type="paragraph" w:customStyle="1" w:styleId="37">
    <w:name w:val="Заголовок №3"/>
    <w:basedOn w:val="a"/>
    <w:link w:val="36"/>
    <w:rsid w:val="00D81DBA"/>
    <w:pPr>
      <w:shd w:val="clear" w:color="auto" w:fill="FFFFFF"/>
      <w:spacing w:before="360" w:line="480" w:lineRule="exact"/>
      <w:ind w:firstLine="0"/>
      <w:jc w:val="lef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8">
    <w:name w:val="Основной текст (8)_"/>
    <w:basedOn w:val="a0"/>
    <w:link w:val="80"/>
    <w:rsid w:val="000D5B4C"/>
    <w:rPr>
      <w:rFonts w:eastAsia="Times New Roman"/>
      <w:sz w:val="31"/>
      <w:szCs w:val="3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D5B4C"/>
    <w:pPr>
      <w:shd w:val="clear" w:color="auto" w:fill="FFFFFF"/>
      <w:spacing w:line="365" w:lineRule="exact"/>
      <w:ind w:hanging="360"/>
    </w:pPr>
    <w:rPr>
      <w:rFonts w:eastAsia="Times New Roman"/>
      <w:sz w:val="31"/>
      <w:szCs w:val="31"/>
      <w:lang w:eastAsia="en-US"/>
    </w:rPr>
  </w:style>
  <w:style w:type="character" w:customStyle="1" w:styleId="af6">
    <w:name w:val="Сноска_"/>
    <w:basedOn w:val="a0"/>
    <w:link w:val="af7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af8">
    <w:name w:val="Колонтитул_"/>
    <w:basedOn w:val="a0"/>
    <w:link w:val="af9"/>
    <w:rsid w:val="00B36CC8"/>
    <w:rPr>
      <w:rFonts w:eastAsia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f8"/>
    <w:rsid w:val="00B36CC8"/>
    <w:rPr>
      <w:rFonts w:eastAsia="Times New Roman"/>
      <w:spacing w:val="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53">
    <w:name w:val="Заголовок №5_"/>
    <w:basedOn w:val="a0"/>
    <w:link w:val="54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41">
    <w:name w:val="Заголовок №4 + Курсив"/>
    <w:basedOn w:val="4"/>
    <w:rsid w:val="00B36CC8"/>
    <w:rPr>
      <w:rFonts w:eastAsia="Times New Roman"/>
      <w:i/>
      <w:iCs/>
      <w:sz w:val="27"/>
      <w:szCs w:val="27"/>
      <w:shd w:val="clear" w:color="auto" w:fill="FFFFFF"/>
    </w:rPr>
  </w:style>
  <w:style w:type="character" w:customStyle="1" w:styleId="afa">
    <w:name w:val="Основной текст + Полужирный;Курсив"/>
    <w:basedOn w:val="af3"/>
    <w:rsid w:val="00B36C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5pt">
    <w:name w:val="Колонтитул + 13;5 pt;Полужирный"/>
    <w:basedOn w:val="af8"/>
    <w:rsid w:val="00B36CC8"/>
    <w:rPr>
      <w:rFonts w:eastAsia="Times New Roman"/>
      <w:b/>
      <w:bCs/>
      <w:spacing w:val="0"/>
      <w:sz w:val="27"/>
      <w:szCs w:val="27"/>
      <w:shd w:val="clear" w:color="auto" w:fill="FFFFFF"/>
    </w:rPr>
  </w:style>
  <w:style w:type="paragraph" w:customStyle="1" w:styleId="af7">
    <w:name w:val="Сноска"/>
    <w:basedOn w:val="a"/>
    <w:link w:val="af6"/>
    <w:rsid w:val="00B36CC8"/>
    <w:pPr>
      <w:shd w:val="clear" w:color="auto" w:fill="FFFFFF"/>
      <w:spacing w:after="60" w:line="326" w:lineRule="exact"/>
      <w:ind w:firstLine="900"/>
    </w:pPr>
    <w:rPr>
      <w:rFonts w:eastAsia="Times New Roman"/>
      <w:sz w:val="27"/>
      <w:szCs w:val="27"/>
      <w:lang w:eastAsia="en-US"/>
    </w:rPr>
  </w:style>
  <w:style w:type="paragraph" w:customStyle="1" w:styleId="af9">
    <w:name w:val="Колонтитул"/>
    <w:basedOn w:val="a"/>
    <w:link w:val="af8"/>
    <w:rsid w:val="00B36CC8"/>
    <w:pPr>
      <w:shd w:val="clear" w:color="auto" w:fill="FFFFFF"/>
      <w:ind w:firstLine="0"/>
      <w:jc w:val="left"/>
    </w:pPr>
    <w:rPr>
      <w:rFonts w:eastAsia="Times New Roman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B36CC8"/>
    <w:pPr>
      <w:shd w:val="clear" w:color="auto" w:fill="FFFFFF"/>
      <w:spacing w:before="120" w:line="480" w:lineRule="exact"/>
      <w:ind w:firstLine="0"/>
      <w:jc w:val="center"/>
      <w:outlineLvl w:val="3"/>
    </w:pPr>
    <w:rPr>
      <w:rFonts w:eastAsia="Times New Roman"/>
      <w:sz w:val="27"/>
      <w:szCs w:val="27"/>
      <w:lang w:eastAsia="en-US"/>
    </w:rPr>
  </w:style>
  <w:style w:type="paragraph" w:customStyle="1" w:styleId="54">
    <w:name w:val="Заголовок №5"/>
    <w:basedOn w:val="a"/>
    <w:link w:val="53"/>
    <w:rsid w:val="00B36CC8"/>
    <w:pPr>
      <w:shd w:val="clear" w:color="auto" w:fill="FFFFFF"/>
      <w:spacing w:after="360" w:line="0" w:lineRule="atLeast"/>
      <w:ind w:firstLine="0"/>
      <w:jc w:val="left"/>
      <w:outlineLvl w:val="4"/>
    </w:pPr>
    <w:rPr>
      <w:rFonts w:eastAsia="Times New Roman"/>
      <w:sz w:val="27"/>
      <w:szCs w:val="27"/>
      <w:lang w:eastAsia="en-US"/>
    </w:rPr>
  </w:style>
  <w:style w:type="paragraph" w:customStyle="1" w:styleId="15">
    <w:name w:val="Обычный1"/>
    <w:rsid w:val="00CA189F"/>
    <w:pPr>
      <w:ind w:firstLine="0"/>
      <w:jc w:val="left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afb">
    <w:name w:val="список с точками"/>
    <w:basedOn w:val="a"/>
    <w:rsid w:val="00417AC3"/>
    <w:pPr>
      <w:tabs>
        <w:tab w:val="num" w:pos="720"/>
        <w:tab w:val="num" w:pos="756"/>
      </w:tabs>
      <w:spacing w:line="312" w:lineRule="auto"/>
      <w:ind w:left="756" w:hanging="360"/>
    </w:pPr>
    <w:rPr>
      <w:rFonts w:eastAsia="Times New Roman"/>
      <w:sz w:val="24"/>
      <w:szCs w:val="24"/>
    </w:rPr>
  </w:style>
  <w:style w:type="paragraph" w:styleId="afc">
    <w:name w:val="Body Text Indent"/>
    <w:basedOn w:val="a"/>
    <w:link w:val="afd"/>
    <w:unhideWhenUsed/>
    <w:rsid w:val="00AF39C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rsid w:val="00AF39C9"/>
    <w:rPr>
      <w:lang w:eastAsia="ru-RU"/>
    </w:rPr>
  </w:style>
  <w:style w:type="character" w:customStyle="1" w:styleId="link1">
    <w:name w:val="link1"/>
    <w:basedOn w:val="a0"/>
    <w:rsid w:val="00D976A9"/>
  </w:style>
  <w:style w:type="character" w:customStyle="1" w:styleId="serp-urlitem">
    <w:name w:val="serp-url__item"/>
    <w:basedOn w:val="a0"/>
    <w:rsid w:val="00D976A9"/>
  </w:style>
  <w:style w:type="paragraph" w:customStyle="1" w:styleId="Default">
    <w:name w:val="Default"/>
    <w:rsid w:val="00696EA7"/>
    <w:pPr>
      <w:autoSpaceDE w:val="0"/>
      <w:autoSpaceDN w:val="0"/>
      <w:adjustRightInd w:val="0"/>
      <w:ind w:firstLine="0"/>
      <w:jc w:val="left"/>
    </w:pPr>
    <w:rPr>
      <w:color w:val="000000"/>
      <w:sz w:val="24"/>
      <w:szCs w:val="24"/>
    </w:rPr>
  </w:style>
  <w:style w:type="paragraph" w:styleId="afe">
    <w:name w:val="Title"/>
    <w:basedOn w:val="a"/>
    <w:link w:val="aff"/>
    <w:uiPriority w:val="99"/>
    <w:qFormat/>
    <w:rsid w:val="00413159"/>
    <w:pPr>
      <w:ind w:firstLine="0"/>
      <w:jc w:val="center"/>
    </w:pPr>
    <w:rPr>
      <w:rFonts w:ascii="Calibri" w:eastAsia="Times New Roman" w:hAnsi="Calibri" w:cs="Calibri"/>
      <w:b/>
      <w:bCs/>
      <w:sz w:val="32"/>
      <w:szCs w:val="32"/>
      <w:u w:val="single"/>
    </w:rPr>
  </w:style>
  <w:style w:type="character" w:customStyle="1" w:styleId="aff">
    <w:name w:val="Заголовок Знак"/>
    <w:basedOn w:val="a0"/>
    <w:link w:val="afe"/>
    <w:uiPriority w:val="99"/>
    <w:rsid w:val="00413159"/>
    <w:rPr>
      <w:rFonts w:ascii="Calibri" w:eastAsia="Times New Roman" w:hAnsi="Calibri" w:cs="Calibri"/>
      <w:b/>
      <w:bCs/>
      <w:sz w:val="32"/>
      <w:szCs w:val="32"/>
      <w:u w:val="single"/>
      <w:lang w:eastAsia="ru-RU"/>
    </w:rPr>
  </w:style>
  <w:style w:type="character" w:customStyle="1" w:styleId="a6">
    <w:name w:val="Абзац списка Знак"/>
    <w:link w:val="a5"/>
    <w:uiPriority w:val="34"/>
    <w:locked/>
    <w:rsid w:val="00413159"/>
    <w:rPr>
      <w:rFonts w:eastAsia="Times New Roman"/>
      <w:lang w:eastAsia="ru-RU"/>
    </w:rPr>
  </w:style>
  <w:style w:type="paragraph" w:customStyle="1" w:styleId="16">
    <w:name w:val="Абзац списка1"/>
    <w:basedOn w:val="a"/>
    <w:rsid w:val="000D7CDD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</w:rPr>
  </w:style>
  <w:style w:type="paragraph" w:styleId="39">
    <w:name w:val="Body Text 3"/>
    <w:basedOn w:val="a"/>
    <w:link w:val="3a"/>
    <w:uiPriority w:val="99"/>
    <w:semiHidden/>
    <w:unhideWhenUsed/>
    <w:rsid w:val="004D0D9B"/>
    <w:pPr>
      <w:spacing w:after="120"/>
    </w:pPr>
    <w:rPr>
      <w:sz w:val="16"/>
      <w:szCs w:val="16"/>
    </w:rPr>
  </w:style>
  <w:style w:type="character" w:customStyle="1" w:styleId="3a">
    <w:name w:val="Основной текст 3 Знак"/>
    <w:basedOn w:val="a0"/>
    <w:link w:val="39"/>
    <w:uiPriority w:val="99"/>
    <w:semiHidden/>
    <w:rsid w:val="004D0D9B"/>
    <w:rPr>
      <w:sz w:val="16"/>
      <w:szCs w:val="16"/>
      <w:lang w:eastAsia="ru-RU"/>
    </w:rPr>
  </w:style>
  <w:style w:type="paragraph" w:styleId="aff0">
    <w:name w:val="Body Text"/>
    <w:basedOn w:val="a"/>
    <w:link w:val="aff1"/>
    <w:uiPriority w:val="99"/>
    <w:semiHidden/>
    <w:unhideWhenUsed/>
    <w:rsid w:val="004D0D9B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semiHidden/>
    <w:rsid w:val="004D0D9B"/>
    <w:rPr>
      <w:lang w:eastAsia="ru-RU"/>
    </w:rPr>
  </w:style>
  <w:style w:type="character" w:styleId="aff2">
    <w:name w:val="page number"/>
    <w:basedOn w:val="a0"/>
    <w:rsid w:val="00972332"/>
  </w:style>
  <w:style w:type="table" w:customStyle="1" w:styleId="17">
    <w:name w:val="Сетка таблицы1"/>
    <w:basedOn w:val="a1"/>
    <w:next w:val="ab"/>
    <w:uiPriority w:val="39"/>
    <w:rsid w:val="00972332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a"/>
    <w:rsid w:val="005C2A3E"/>
    <w:pPr>
      <w:widowControl w:val="0"/>
      <w:autoSpaceDE w:val="0"/>
      <w:autoSpaceDN w:val="0"/>
      <w:adjustRightInd w:val="0"/>
      <w:spacing w:line="274" w:lineRule="exact"/>
      <w:ind w:hanging="274"/>
    </w:pPr>
    <w:rPr>
      <w:rFonts w:eastAsia="Times New Roman"/>
      <w:sz w:val="24"/>
      <w:szCs w:val="24"/>
    </w:rPr>
  </w:style>
  <w:style w:type="character" w:customStyle="1" w:styleId="FontStyle150">
    <w:name w:val="Font Style150"/>
    <w:rsid w:val="005C2A3E"/>
    <w:rPr>
      <w:rFonts w:ascii="Times New Roman" w:hAnsi="Times New Roman" w:cs="Times New Roman"/>
      <w:color w:val="000000"/>
      <w:sz w:val="22"/>
      <w:szCs w:val="22"/>
    </w:rPr>
  </w:style>
  <w:style w:type="character" w:styleId="aff3">
    <w:name w:val="FollowedHyperlink"/>
    <w:basedOn w:val="a0"/>
    <w:uiPriority w:val="99"/>
    <w:semiHidden/>
    <w:unhideWhenUsed/>
    <w:rsid w:val="00F133CE"/>
    <w:rPr>
      <w:color w:val="800080" w:themeColor="followedHyperlink"/>
      <w:u w:val="single"/>
    </w:rPr>
  </w:style>
  <w:style w:type="paragraph" w:customStyle="1" w:styleId="25">
    <w:name w:val="Стиль2"/>
    <w:basedOn w:val="a"/>
    <w:rsid w:val="002D63A2"/>
    <w:pPr>
      <w:overflowPunct w:val="0"/>
      <w:autoSpaceDE w:val="0"/>
      <w:autoSpaceDN w:val="0"/>
      <w:adjustRightInd w:val="0"/>
      <w:spacing w:line="400" w:lineRule="exact"/>
      <w:textAlignment w:val="baseline"/>
    </w:pPr>
    <w:rPr>
      <w:rFonts w:ascii="TimesDL" w:eastAsia="Times New Roman" w:hAnsi="TimesDL"/>
      <w:color w:val="000000"/>
      <w:sz w:val="26"/>
      <w:szCs w:val="20"/>
    </w:rPr>
  </w:style>
  <w:style w:type="paragraph" w:customStyle="1" w:styleId="18">
    <w:name w:val="Текст1"/>
    <w:basedOn w:val="a"/>
    <w:rsid w:val="00C41D98"/>
    <w:pPr>
      <w:ind w:firstLine="0"/>
      <w:jc w:val="left"/>
    </w:pPr>
    <w:rPr>
      <w:rFonts w:ascii="Courier New" w:eastAsia="Times New Roman" w:hAnsi="Courier New"/>
      <w:sz w:val="20"/>
      <w:szCs w:val="20"/>
      <w:lang w:eastAsia="ar-SA"/>
    </w:rPr>
  </w:style>
  <w:style w:type="paragraph" w:styleId="26">
    <w:name w:val="Body Text 2"/>
    <w:basedOn w:val="a"/>
    <w:link w:val="27"/>
    <w:uiPriority w:val="99"/>
    <w:unhideWhenUsed/>
    <w:rsid w:val="008928E8"/>
    <w:pPr>
      <w:spacing w:after="120" w:line="480" w:lineRule="auto"/>
      <w:ind w:firstLine="0"/>
      <w:jc w:val="left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rsid w:val="008928E8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8928E8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835307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okid1">
    <w:name w:val="bookid1"/>
    <w:basedOn w:val="a0"/>
    <w:rsid w:val="00B93DE4"/>
    <w:rPr>
      <w:vanish/>
      <w:webHidden w:val="0"/>
      <w:specVanish w:val="0"/>
    </w:rPr>
  </w:style>
  <w:style w:type="table" w:customStyle="1" w:styleId="42">
    <w:name w:val="Сетка таблицы4"/>
    <w:basedOn w:val="a1"/>
    <w:next w:val="ab"/>
    <w:uiPriority w:val="59"/>
    <w:rsid w:val="00E7557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6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9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26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7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1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4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9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7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3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emlin.ru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tinent-online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&#1085;&#1101;&#1073;.&#1088;&#1092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pravo.gov.ru" TargetMode="External"/><Relationship Id="rId19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vernment.ru" TargetMode="External"/><Relationship Id="rId14" Type="http://schemas.openxmlformats.org/officeDocument/2006/relationships/hyperlink" Target="http://www.znanium.ru/" TargetMode="External"/><Relationship Id="rId22" Type="http://schemas.openxmlformats.org/officeDocument/2006/relationships/hyperlink" Target="https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FE9E-B2A9-4EB5-8EDB-956BD919E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6673</Words>
  <Characters>38040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Иванова Наталья Петровна</cp:lastModifiedBy>
  <cp:revision>5</cp:revision>
  <cp:lastPrinted>2022-06-28T14:26:00Z</cp:lastPrinted>
  <dcterms:created xsi:type="dcterms:W3CDTF">2024-05-27T10:57:00Z</dcterms:created>
  <dcterms:modified xsi:type="dcterms:W3CDTF">2024-06-05T12:18:00Z</dcterms:modified>
</cp:coreProperties>
</file>